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ayoutTable"/>
        <w:tblW w:w="5000" w:type="pct"/>
        <w:tblBorders>
          <w:bottom w:val="single" w:sz="8" w:space="0" w:color="D59811" w:themeColor="accent3" w:themeShade="BF"/>
        </w:tblBorders>
        <w:tblCellMar>
          <w:bottom w:w="360" w:type="dxa"/>
        </w:tblCellMar>
        <w:tblLook w:val="04A0" w:firstRow="1" w:lastRow="0" w:firstColumn="1" w:lastColumn="0" w:noHBand="0" w:noVBand="1"/>
        <w:tblDescription w:val="Company info"/>
      </w:tblPr>
      <w:tblGrid>
        <w:gridCol w:w="7140"/>
        <w:gridCol w:w="1860"/>
      </w:tblGrid>
      <w:tr w:rsidR="00C77040" w:rsidRPr="0063160C" w14:paraId="12CE474F" w14:textId="77777777" w:rsidTr="002B54A0">
        <w:trPr>
          <w:tblHeader/>
        </w:trPr>
        <w:tc>
          <w:tcPr>
            <w:tcW w:w="4000" w:type="pct"/>
            <w:vAlign w:val="center"/>
          </w:tcPr>
          <w:bookmarkStart w:id="0" w:name="_GoBack" w:displacedByCustomXml="next"/>
          <w:bookmarkEnd w:id="0" w:displacedByCustomXml="next"/>
          <w:sdt>
            <w:sdtPr>
              <w:rPr>
                <w:rFonts w:ascii="Tw Cen MT" w:hAnsi="Tw Cen MT"/>
                <w:color w:val="FF0000"/>
                <w:sz w:val="40"/>
              </w:rPr>
              <w:alias w:val="Company Name"/>
              <w:tag w:val=""/>
              <w:id w:val="-886792623"/>
              <w:placeholder>
                <w:docPart w:val="766C77D0C6D548E2874E649D6FB35FBD"/>
              </w:placeholder>
              <w:dataBinding w:prefixMappings="xmlns:ns0='http://schemas.openxmlformats.org/officeDocument/2006/extended-properties' " w:xpath="/ns0:Properties[1]/ns0:Company[1]" w:storeItemID="{6668398D-A668-4E3E-A5EB-62B293D839F1}"/>
              <w:text/>
            </w:sdtPr>
            <w:sdtEndPr/>
            <w:sdtContent>
              <w:p w14:paraId="698F58AF" w14:textId="77777777" w:rsidR="00A049C0" w:rsidRPr="006C1E0E" w:rsidRDefault="00E841EC" w:rsidP="00C77040">
                <w:pPr>
                  <w:pStyle w:val="Name"/>
                  <w:ind w:left="0" w:right="0"/>
                  <w:rPr>
                    <w:rFonts w:ascii="Tw Cen MT" w:hAnsi="Tw Cen MT"/>
                    <w:color w:val="FF0000"/>
                    <w:sz w:val="40"/>
                  </w:rPr>
                </w:pPr>
                <w:r>
                  <w:rPr>
                    <w:rFonts w:ascii="Tw Cen MT" w:hAnsi="Tw Cen MT"/>
                    <w:color w:val="FF0000"/>
                    <w:sz w:val="40"/>
                  </w:rPr>
                  <w:t>Central Washington University</w:t>
                </w:r>
              </w:p>
            </w:sdtContent>
          </w:sdt>
          <w:sdt>
            <w:sdtPr>
              <w:rPr>
                <w:rFonts w:ascii="Tw Cen MT" w:hAnsi="Tw Cen MT"/>
                <w:color w:val="F24F4F" w:themeColor="accent1"/>
                <w:sz w:val="24"/>
                <w:szCs w:val="22"/>
              </w:rPr>
              <w:alias w:val="Company Address"/>
              <w:tag w:val=""/>
              <w:id w:val="-835229435"/>
              <w:placeholder>
                <w:docPart w:val="82F8D6EF46064F7491EA20DC917CA47C"/>
              </w:placeholder>
              <w:dataBinding w:prefixMappings="xmlns:ns0='http://schemas.microsoft.com/office/2006/coverPageProps' " w:xpath="/ns0:CoverPageProperties[1]/ns0:CompanyAddress[1]" w:storeItemID="{55AF091B-3C7A-41E3-B477-F2FDAA23CFDA}"/>
              <w:text w:multiLine="1"/>
            </w:sdtPr>
            <w:sdtEndPr/>
            <w:sdtContent>
              <w:p w14:paraId="3B4A3047" w14:textId="77777777" w:rsidR="00A049C0" w:rsidRPr="0063160C" w:rsidRDefault="00E841EC" w:rsidP="00C77040">
                <w:pPr>
                  <w:pStyle w:val="NoSpacing"/>
                  <w:ind w:left="0" w:right="0"/>
                  <w:rPr>
                    <w:rFonts w:ascii="Tw Cen MT" w:hAnsi="Tw Cen MT"/>
                    <w:sz w:val="24"/>
                    <w:szCs w:val="22"/>
                  </w:rPr>
                </w:pPr>
                <w:r>
                  <w:rPr>
                    <w:rFonts w:ascii="Tw Cen MT" w:hAnsi="Tw Cen MT"/>
                    <w:color w:val="F24F4F" w:themeColor="accent1"/>
                    <w:sz w:val="24"/>
                    <w:szCs w:val="22"/>
                  </w:rPr>
                  <w:t>AAP, Debra Lewis</w:t>
                </w:r>
                <w:r>
                  <w:rPr>
                    <w:rFonts w:ascii="Tw Cen MT" w:hAnsi="Tw Cen MT"/>
                    <w:color w:val="F24F4F" w:themeColor="accent1"/>
                    <w:sz w:val="24"/>
                    <w:szCs w:val="22"/>
                  </w:rPr>
                  <w:br/>
                  <w:t>400 East University Way</w:t>
                </w:r>
                <w:r>
                  <w:rPr>
                    <w:rFonts w:ascii="Tw Cen MT" w:hAnsi="Tw Cen MT"/>
                    <w:color w:val="F24F4F" w:themeColor="accent1"/>
                    <w:sz w:val="24"/>
                    <w:szCs w:val="22"/>
                  </w:rPr>
                  <w:br/>
                  <w:t>Ellensburg, WA 98926</w:t>
                </w:r>
              </w:p>
            </w:sdtContent>
          </w:sdt>
        </w:tc>
        <w:tc>
          <w:tcPr>
            <w:tcW w:w="1000" w:type="pct"/>
          </w:tcPr>
          <w:p w14:paraId="282AF38E" w14:textId="77777777" w:rsidR="00A049C0" w:rsidRPr="0063160C" w:rsidRDefault="00C77040" w:rsidP="006C1E0E">
            <w:pPr>
              <w:pStyle w:val="NoSpacing"/>
              <w:ind w:left="0" w:right="0"/>
              <w:jc w:val="center"/>
              <w:rPr>
                <w:rFonts w:ascii="Tw Cen MT" w:hAnsi="Tw Cen MT"/>
                <w:sz w:val="22"/>
              </w:rPr>
            </w:pPr>
            <w:r>
              <w:rPr>
                <w:rFonts w:ascii="Tw Cen MT" w:hAnsi="Tw Cen MT"/>
                <w:noProof/>
                <w:sz w:val="22"/>
                <w:lang w:eastAsia="en-US"/>
              </w:rPr>
              <w:drawing>
                <wp:inline distT="0" distB="0" distL="0" distR="0" wp14:anchorId="15417837" wp14:editId="0BAD9E11">
                  <wp:extent cx="1180465" cy="1167218"/>
                  <wp:effectExtent l="0" t="0" r="635" b="0"/>
                  <wp:docPr id="1" name="Picture 1" descr="WSAC Round Logo" title="WSAC Ro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AC.RoundLogo.jpg"/>
                          <pic:cNvPicPr/>
                        </pic:nvPicPr>
                        <pic:blipFill>
                          <a:blip r:embed="rId12">
                            <a:extLst>
                              <a:ext uri="{28A0092B-C50C-407E-A947-70E740481C1C}">
                                <a14:useLocalDpi xmlns:a14="http://schemas.microsoft.com/office/drawing/2010/main" val="0"/>
                              </a:ext>
                            </a:extLst>
                          </a:blip>
                          <a:stretch>
                            <a:fillRect/>
                          </a:stretch>
                        </pic:blipFill>
                        <pic:spPr>
                          <a:xfrm>
                            <a:off x="0" y="0"/>
                            <a:ext cx="1199364" cy="1185905"/>
                          </a:xfrm>
                          <a:prstGeom prst="rect">
                            <a:avLst/>
                          </a:prstGeom>
                        </pic:spPr>
                      </pic:pic>
                    </a:graphicData>
                  </a:graphic>
                </wp:inline>
              </w:drawing>
            </w:r>
          </w:p>
        </w:tc>
      </w:tr>
    </w:tbl>
    <w:p w14:paraId="0E92686F" w14:textId="77777777" w:rsidR="00A049C0" w:rsidRPr="0063160C" w:rsidRDefault="00154BF6">
      <w:pPr>
        <w:pStyle w:val="Subtitle"/>
        <w:rPr>
          <w:rFonts w:ascii="Tw Cen MT" w:hAnsi="Tw Cen MT"/>
          <w:sz w:val="32"/>
        </w:rPr>
      </w:pPr>
      <w:r w:rsidRPr="0063160C">
        <w:rPr>
          <w:rFonts w:ascii="Tw Cen MT" w:hAnsi="Tw Cen MT"/>
          <w:noProof/>
          <w:sz w:val="32"/>
          <w:lang w:eastAsia="en-US"/>
        </w:rPr>
        <mc:AlternateContent>
          <mc:Choice Requires="wps">
            <w:drawing>
              <wp:anchor distT="0" distB="0" distL="114300" distR="114300" simplePos="0" relativeHeight="251659264" behindDoc="1" locked="0" layoutInCell="1" allowOverlap="1" wp14:anchorId="1E959B9D" wp14:editId="6C7F9AAB">
                <wp:simplePos x="0" y="0"/>
                <wp:positionH relativeFrom="leftMargin">
                  <wp:align>right</wp:align>
                </wp:positionH>
                <wp:positionV relativeFrom="margin">
                  <wp:posOffset>457200</wp:posOffset>
                </wp:positionV>
                <wp:extent cx="1005840" cy="5733288"/>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100584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540E31" w14:textId="77777777" w:rsidR="00A049C0" w:rsidRPr="00997D8E" w:rsidRDefault="00574501">
                            <w:pPr>
                              <w:pStyle w:val="Title"/>
                              <w:rPr>
                                <w:rFonts w:ascii="Tw Cen MT" w:hAnsi="Tw Cen MT"/>
                              </w:rPr>
                            </w:pPr>
                            <w:r w:rsidRPr="00997D8E">
                              <w:rPr>
                                <w:rFonts w:ascii="Tw Cen MT" w:hAnsi="Tw Cen MT"/>
                              </w:rPr>
                              <w:t>Passport Viable Plan</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w:pict>
              <v:shapetype w14:anchorId="1E959B9D" id="_x0000_t202" coordsize="21600,21600" o:spt="202" path="m,l,21600r21600,l21600,xe">
                <v:stroke joinstyle="miter"/>
                <v:path gradientshapeok="t" o:connecttype="rect"/>
              </v:shapetype>
              <v:shape id="Text Box 2" o:spid="_x0000_s1026" type="#_x0000_t202" alt="Document title" style="position:absolute;margin-left:28pt;margin-top:36pt;width:79.2pt;height:451.45pt;z-index:-251657216;visibility:visible;mso-wrap-style:square;mso-width-percent:150;mso-height-percent:750;mso-wrap-distance-left:9pt;mso-wrap-distance-top:0;mso-wrap-distance-right:9pt;mso-wrap-distance-bottom:0;mso-position-horizontal:right;mso-position-horizontal-relative:left-margin-area;mso-position-vertical:absolute;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" filled="f" stroked="f" strokeweight=".5pt">
                <v:textbox style="layout-flow:vertical;mso-layout-flow-alt:bottom-to-top;mso-fit-shape-to-text:t" inset="0,14.4pt,18pt">
                  <w:txbxContent>
                    <w:p w14:paraId="40540E31" w14:textId="77777777" w:rsidR="00A049C0" w:rsidRPr="00997D8E" w:rsidRDefault="00574501">
                      <w:pPr>
                        <w:pStyle w:val="Title"/>
                        <w:rPr>
                          <w:rFonts w:ascii="Tw Cen MT" w:hAnsi="Tw Cen MT"/>
                        </w:rPr>
                      </w:pPr>
                      <w:r w:rsidRPr="00997D8E">
                        <w:rPr>
                          <w:rFonts w:ascii="Tw Cen MT" w:hAnsi="Tw Cen MT"/>
                        </w:rPr>
                        <w:t>Passport Viable Plan</w:t>
                      </w:r>
                    </w:p>
                  </w:txbxContent>
                </v:textbox>
                <w10:wrap anchorx="margin" anchory="margin"/>
              </v:shape>
            </w:pict>
          </mc:Fallback>
        </mc:AlternateContent>
      </w:r>
      <w:r w:rsidR="00574501" w:rsidRPr="0063160C">
        <w:rPr>
          <w:rFonts w:ascii="Tw Cen MT" w:hAnsi="Tw Cen MT"/>
          <w:sz w:val="32"/>
        </w:rPr>
        <w:t xml:space="preserve">Passport Viable Plan for </w:t>
      </w:r>
      <w:r w:rsidR="00574501" w:rsidRPr="0063160C">
        <w:rPr>
          <w:rFonts w:ascii="Tw Cen MT" w:hAnsi="Tw Cen MT"/>
          <w:color w:val="F24F4F" w:themeColor="accent1"/>
          <w:sz w:val="32"/>
        </w:rPr>
        <w:t>INSTITUTION NAME</w:t>
      </w:r>
    </w:p>
    <w:tbl>
      <w:tblPr>
        <w:tblStyle w:val="LayoutTable"/>
        <w:tblW w:w="5000" w:type="pct"/>
        <w:tblBorders>
          <w:bottom w:val="single" w:sz="4" w:space="0" w:color="D59811" w:themeColor="accent3" w:themeShade="BF"/>
        </w:tblBorders>
        <w:tblLook w:val="04A0" w:firstRow="1" w:lastRow="0" w:firstColumn="1" w:lastColumn="0" w:noHBand="0" w:noVBand="1"/>
        <w:tblDescription w:val="Services performed by and for"/>
      </w:tblPr>
      <w:tblGrid>
        <w:gridCol w:w="3000"/>
        <w:gridCol w:w="3001"/>
        <w:gridCol w:w="2999"/>
      </w:tblGrid>
      <w:tr w:rsidR="00A049C0" w:rsidRPr="0063160C" w14:paraId="01A92959" w14:textId="77777777" w:rsidTr="002B54A0">
        <w:trPr>
          <w:tblHeader/>
        </w:trPr>
        <w:tc>
          <w:tcPr>
            <w:tcW w:w="1667" w:type="pct"/>
            <w:vAlign w:val="bottom"/>
          </w:tcPr>
          <w:p w14:paraId="21BD2FC9" w14:textId="77777777" w:rsidR="00A049C0" w:rsidRPr="0063160C" w:rsidRDefault="00154BF6">
            <w:pPr>
              <w:pStyle w:val="FormHeading"/>
              <w:ind w:left="0" w:right="0"/>
              <w:rPr>
                <w:rFonts w:ascii="Tw Cen MT" w:hAnsi="Tw Cen MT"/>
                <w:sz w:val="24"/>
                <w:szCs w:val="22"/>
              </w:rPr>
            </w:pPr>
            <w:r w:rsidRPr="0063160C">
              <w:rPr>
                <w:rFonts w:ascii="Tw Cen MT" w:hAnsi="Tw Cen MT"/>
                <w:sz w:val="24"/>
                <w:szCs w:val="22"/>
              </w:rPr>
              <w:t>Date</w:t>
            </w:r>
          </w:p>
        </w:tc>
        <w:tc>
          <w:tcPr>
            <w:tcW w:w="1667" w:type="pct"/>
            <w:vAlign w:val="bottom"/>
          </w:tcPr>
          <w:p w14:paraId="71DEF41B" w14:textId="77777777" w:rsidR="00A049C0" w:rsidRPr="0063160C" w:rsidRDefault="00E02662">
            <w:pPr>
              <w:pStyle w:val="FormHeading"/>
              <w:ind w:left="0" w:right="0"/>
              <w:rPr>
                <w:rFonts w:ascii="Tw Cen MT" w:hAnsi="Tw Cen MT"/>
                <w:sz w:val="24"/>
                <w:szCs w:val="22"/>
              </w:rPr>
            </w:pPr>
            <w:r w:rsidRPr="0063160C">
              <w:rPr>
                <w:rFonts w:ascii="Tw Cen MT" w:hAnsi="Tw Cen MT"/>
                <w:sz w:val="24"/>
                <w:szCs w:val="22"/>
              </w:rPr>
              <w:t>Developed</w:t>
            </w:r>
            <w:r w:rsidR="00154BF6" w:rsidRPr="0063160C">
              <w:rPr>
                <w:rFonts w:ascii="Tw Cen MT" w:hAnsi="Tw Cen MT"/>
                <w:sz w:val="24"/>
                <w:szCs w:val="22"/>
              </w:rPr>
              <w:t xml:space="preserve"> By:</w:t>
            </w:r>
          </w:p>
        </w:tc>
        <w:tc>
          <w:tcPr>
            <w:tcW w:w="1666" w:type="pct"/>
            <w:vAlign w:val="bottom"/>
          </w:tcPr>
          <w:p w14:paraId="11479198" w14:textId="77777777" w:rsidR="00A049C0" w:rsidRPr="0063160C" w:rsidRDefault="00E02662">
            <w:pPr>
              <w:pStyle w:val="FormHeading"/>
              <w:ind w:left="0" w:right="0"/>
              <w:rPr>
                <w:rFonts w:ascii="Tw Cen MT" w:hAnsi="Tw Cen MT"/>
                <w:sz w:val="24"/>
                <w:szCs w:val="22"/>
              </w:rPr>
            </w:pPr>
            <w:r w:rsidRPr="0063160C">
              <w:rPr>
                <w:rFonts w:ascii="Tw Cen MT" w:hAnsi="Tw Cen MT"/>
                <w:sz w:val="24"/>
                <w:szCs w:val="22"/>
              </w:rPr>
              <w:t>Reported to</w:t>
            </w:r>
            <w:r w:rsidR="00154BF6" w:rsidRPr="0063160C">
              <w:rPr>
                <w:rFonts w:ascii="Tw Cen MT" w:hAnsi="Tw Cen MT"/>
                <w:sz w:val="24"/>
                <w:szCs w:val="22"/>
              </w:rPr>
              <w:t>:</w:t>
            </w:r>
          </w:p>
        </w:tc>
      </w:tr>
      <w:tr w:rsidR="00A049C0" w:rsidRPr="0063160C" w14:paraId="4976FB0D" w14:textId="77777777" w:rsidTr="0063160C">
        <w:sdt>
          <w:sdtPr>
            <w:rPr>
              <w:rFonts w:ascii="Tw Cen MT" w:hAnsi="Tw Cen MT"/>
              <w:sz w:val="24"/>
              <w:szCs w:val="22"/>
            </w:rPr>
            <w:alias w:val="SOW Date"/>
            <w:tag w:val=""/>
            <w:id w:val="20598898"/>
            <w:placeholder>
              <w:docPart w:val="9A479209B8984DD69B7061F717811BE4"/>
            </w:placeholder>
            <w:dataBinding w:prefixMappings="xmlns:ns0='http://schemas.microsoft.com/office/2006/coverPageProps' " w:xpath="/ns0:CoverPageProperties[1]/ns0:PublishDate[1]" w:storeItemID="{55AF091B-3C7A-41E3-B477-F2FDAA23CFDA}"/>
            <w:date w:fullDate="2018-08-15T00:00:00Z">
              <w:dateFormat w:val="MMMM d, yyyy"/>
              <w:lid w:val="en-US"/>
              <w:storeMappedDataAs w:val="dateTime"/>
              <w:calendar w:val="gregorian"/>
            </w:date>
          </w:sdtPr>
          <w:sdtEndPr/>
          <w:sdtContent>
            <w:tc>
              <w:tcPr>
                <w:tcW w:w="1667" w:type="pct"/>
                <w:tcMar>
                  <w:bottom w:w="360" w:type="dxa"/>
                </w:tcMar>
              </w:tcPr>
              <w:p w14:paraId="51A3E67D" w14:textId="77777777" w:rsidR="00A049C0" w:rsidRPr="0063160C" w:rsidRDefault="00E841EC">
                <w:pPr>
                  <w:pStyle w:val="NoSpacing"/>
                  <w:ind w:left="0" w:right="0"/>
                  <w:rPr>
                    <w:rFonts w:ascii="Tw Cen MT" w:hAnsi="Tw Cen MT"/>
                    <w:sz w:val="24"/>
                    <w:szCs w:val="22"/>
                  </w:rPr>
                </w:pPr>
                <w:r>
                  <w:rPr>
                    <w:rFonts w:ascii="Tw Cen MT" w:hAnsi="Tw Cen MT"/>
                    <w:sz w:val="24"/>
                    <w:szCs w:val="22"/>
                  </w:rPr>
                  <w:t>August 15, 2018</w:t>
                </w:r>
              </w:p>
            </w:tc>
          </w:sdtContent>
        </w:sdt>
        <w:tc>
          <w:tcPr>
            <w:tcW w:w="1667" w:type="pct"/>
            <w:tcMar>
              <w:bottom w:w="360" w:type="dxa"/>
            </w:tcMar>
          </w:tcPr>
          <w:sdt>
            <w:sdtPr>
              <w:rPr>
                <w:rFonts w:ascii="Tw Cen MT" w:hAnsi="Tw Cen MT"/>
                <w:color w:val="F24F4F" w:themeColor="accent1"/>
                <w:sz w:val="24"/>
                <w:szCs w:val="22"/>
              </w:rPr>
              <w:alias w:val="Company Name"/>
              <w:tag w:val=""/>
              <w:id w:val="1030147295"/>
              <w:placeholder>
                <w:docPart w:val="766C77D0C6D548E2874E649D6FB35FBD"/>
              </w:placeholder>
              <w:dataBinding w:prefixMappings="xmlns:ns0='http://schemas.openxmlformats.org/officeDocument/2006/extended-properties' " w:xpath="/ns0:Properties[1]/ns0:Company[1]" w:storeItemID="{6668398D-A668-4E3E-A5EB-62B293D839F1}"/>
              <w:text/>
            </w:sdtPr>
            <w:sdtEndPr/>
            <w:sdtContent>
              <w:p w14:paraId="17CE3B3B" w14:textId="77777777" w:rsidR="00A049C0" w:rsidRPr="0063160C" w:rsidRDefault="00E841EC">
                <w:pPr>
                  <w:pStyle w:val="NoSpacing"/>
                  <w:ind w:left="0" w:right="0"/>
                  <w:rPr>
                    <w:rFonts w:ascii="Tw Cen MT" w:hAnsi="Tw Cen MT"/>
                    <w:color w:val="F24F4F" w:themeColor="accent1"/>
                    <w:sz w:val="24"/>
                    <w:szCs w:val="22"/>
                  </w:rPr>
                </w:pPr>
                <w:r>
                  <w:rPr>
                    <w:rFonts w:ascii="Tw Cen MT" w:hAnsi="Tw Cen MT"/>
                    <w:color w:val="F24F4F" w:themeColor="accent1"/>
                    <w:sz w:val="24"/>
                    <w:szCs w:val="22"/>
                  </w:rPr>
                  <w:t>Central Washington University</w:t>
                </w:r>
              </w:p>
            </w:sdtContent>
          </w:sdt>
          <w:sdt>
            <w:sdtPr>
              <w:rPr>
                <w:rFonts w:ascii="Tw Cen MT" w:hAnsi="Tw Cen MT"/>
                <w:color w:val="F24F4F" w:themeColor="accent1"/>
                <w:sz w:val="24"/>
                <w:szCs w:val="22"/>
              </w:rPr>
              <w:alias w:val="Company Address"/>
              <w:tag w:val=""/>
              <w:id w:val="-1912224678"/>
              <w:placeholder>
                <w:docPart w:val="82F8D6EF46064F7491EA20DC917CA47C"/>
              </w:placeholder>
              <w:dataBinding w:prefixMappings="xmlns:ns0='http://schemas.microsoft.com/office/2006/coverPageProps' " w:xpath="/ns0:CoverPageProperties[1]/ns0:CompanyAddress[1]" w:storeItemID="{55AF091B-3C7A-41E3-B477-F2FDAA23CFDA}"/>
              <w:text w:multiLine="1"/>
            </w:sdtPr>
            <w:sdtEndPr/>
            <w:sdtContent>
              <w:p w14:paraId="5DC30200" w14:textId="77777777" w:rsidR="00A049C0" w:rsidRPr="0063160C" w:rsidRDefault="00E841EC" w:rsidP="00E841EC">
                <w:pPr>
                  <w:pStyle w:val="NoSpacing"/>
                  <w:ind w:left="0" w:right="0"/>
                  <w:rPr>
                    <w:rFonts w:ascii="Tw Cen MT" w:hAnsi="Tw Cen MT"/>
                    <w:sz w:val="24"/>
                    <w:szCs w:val="22"/>
                  </w:rPr>
                </w:pPr>
                <w:r>
                  <w:rPr>
                    <w:rFonts w:ascii="Tw Cen MT" w:hAnsi="Tw Cen MT"/>
                    <w:color w:val="F24F4F" w:themeColor="accent1"/>
                    <w:sz w:val="24"/>
                    <w:szCs w:val="22"/>
                  </w:rPr>
                  <w:t>AAP, Debra Lewis</w:t>
                </w:r>
                <w:r w:rsidR="00574501" w:rsidRPr="0063160C">
                  <w:rPr>
                    <w:rFonts w:ascii="Tw Cen MT" w:hAnsi="Tw Cen MT"/>
                    <w:color w:val="F24F4F" w:themeColor="accent1"/>
                    <w:sz w:val="24"/>
                    <w:szCs w:val="22"/>
                  </w:rPr>
                  <w:br/>
                </w:r>
                <w:r>
                  <w:rPr>
                    <w:rFonts w:ascii="Tw Cen MT" w:hAnsi="Tw Cen MT"/>
                    <w:color w:val="F24F4F" w:themeColor="accent1"/>
                    <w:sz w:val="24"/>
                    <w:szCs w:val="22"/>
                  </w:rPr>
                  <w:t>400 East University Way</w:t>
                </w:r>
                <w:r w:rsidR="00574501" w:rsidRPr="0063160C">
                  <w:rPr>
                    <w:rFonts w:ascii="Tw Cen MT" w:hAnsi="Tw Cen MT"/>
                    <w:color w:val="F24F4F" w:themeColor="accent1"/>
                    <w:sz w:val="24"/>
                    <w:szCs w:val="22"/>
                  </w:rPr>
                  <w:br/>
                </w:r>
                <w:r>
                  <w:rPr>
                    <w:rFonts w:ascii="Tw Cen MT" w:hAnsi="Tw Cen MT"/>
                    <w:color w:val="F24F4F" w:themeColor="accent1"/>
                    <w:sz w:val="24"/>
                    <w:szCs w:val="22"/>
                  </w:rPr>
                  <w:t>Ellensburg, WA 98926</w:t>
                </w:r>
              </w:p>
            </w:sdtContent>
          </w:sdt>
        </w:tc>
        <w:tc>
          <w:tcPr>
            <w:tcW w:w="1666" w:type="pct"/>
            <w:tcMar>
              <w:bottom w:w="360" w:type="dxa"/>
            </w:tcMar>
          </w:tcPr>
          <w:p w14:paraId="1D30A35A" w14:textId="77777777" w:rsidR="00A049C0" w:rsidRPr="0063160C" w:rsidRDefault="00B2495E">
            <w:pPr>
              <w:pStyle w:val="NoSpacing"/>
              <w:ind w:left="0" w:right="0"/>
              <w:rPr>
                <w:rFonts w:ascii="Tw Cen MT" w:hAnsi="Tw Cen MT"/>
                <w:sz w:val="24"/>
                <w:szCs w:val="22"/>
              </w:rPr>
            </w:pPr>
            <w:sdt>
              <w:sdtPr>
                <w:rPr>
                  <w:rFonts w:ascii="Tw Cen MT" w:hAnsi="Tw Cen MT"/>
                  <w:sz w:val="24"/>
                  <w:szCs w:val="22"/>
                </w:rPr>
                <w:alias w:val="Client Name"/>
                <w:tag w:val=""/>
                <w:id w:val="1547719949"/>
                <w:placeholder>
                  <w:docPart w:val="3BBBB96F72614875AEE763C3FFC9BBF2"/>
                </w:placeholder>
                <w:dataBinding w:prefixMappings="xmlns:ns0='http://purl.org/dc/elements/1.1/' xmlns:ns1='http://schemas.openxmlformats.org/package/2006/metadata/core-properties' " w:xpath="/ns1:coreProperties[1]/ns1:contentStatus[1]" w:storeItemID="{6C3C8BC8-F283-45AE-878A-BAB7291924A1}"/>
                <w:text/>
              </w:sdtPr>
              <w:sdtEndPr/>
              <w:sdtContent>
                <w:r w:rsidR="00574501" w:rsidRPr="0063160C">
                  <w:rPr>
                    <w:rFonts w:ascii="Tw Cen MT" w:hAnsi="Tw Cen MT"/>
                    <w:sz w:val="24"/>
                    <w:szCs w:val="22"/>
                  </w:rPr>
                  <w:t>Washington Student Achievement Council</w:t>
                </w:r>
              </w:sdtContent>
            </w:sdt>
          </w:p>
          <w:sdt>
            <w:sdtPr>
              <w:rPr>
                <w:rFonts w:ascii="Tw Cen MT" w:hAnsi="Tw Cen MT"/>
                <w:sz w:val="24"/>
                <w:szCs w:val="22"/>
              </w:rPr>
              <w:alias w:val="Client Address"/>
              <w:tag w:val=""/>
              <w:id w:val="926308377"/>
              <w:placeholder>
                <w:docPart w:val="827CD203B0CF4695BC857BEEC1714462"/>
              </w:placeholder>
              <w:dataBinding w:prefixMappings="xmlns:ns0='http://schemas.microsoft.com/office/2006/coverPageProps' " w:xpath="/ns0:CoverPageProperties[1]/ns0:CompanyFax[1]" w:storeItemID="{55AF091B-3C7A-41E3-B477-F2FDAA23CFDA}"/>
              <w:text w:multiLine="1"/>
            </w:sdtPr>
            <w:sdtEndPr/>
            <w:sdtContent>
              <w:p w14:paraId="6DF77601" w14:textId="77777777" w:rsidR="00A049C0" w:rsidRPr="0063160C" w:rsidRDefault="00574501" w:rsidP="00574501">
                <w:pPr>
                  <w:pStyle w:val="NoSpacing"/>
                  <w:ind w:left="0" w:right="0"/>
                  <w:rPr>
                    <w:rFonts w:ascii="Tw Cen MT" w:hAnsi="Tw Cen MT"/>
                    <w:sz w:val="24"/>
                    <w:szCs w:val="22"/>
                  </w:rPr>
                </w:pPr>
                <w:r w:rsidRPr="0063160C">
                  <w:rPr>
                    <w:rFonts w:ascii="Tw Cen MT" w:hAnsi="Tw Cen MT"/>
                    <w:sz w:val="24"/>
                    <w:szCs w:val="22"/>
                  </w:rPr>
                  <w:t>Passport to College Program</w:t>
                </w:r>
                <w:r w:rsidRPr="0063160C">
                  <w:rPr>
                    <w:rFonts w:ascii="Tw Cen MT" w:hAnsi="Tw Cen MT"/>
                    <w:sz w:val="24"/>
                    <w:szCs w:val="22"/>
                  </w:rPr>
                  <w:br/>
                  <w:t>PO Box 43430</w:t>
                </w:r>
                <w:r w:rsidRPr="0063160C">
                  <w:rPr>
                    <w:rFonts w:ascii="Tw Cen MT" w:hAnsi="Tw Cen MT"/>
                    <w:sz w:val="24"/>
                    <w:szCs w:val="22"/>
                  </w:rPr>
                  <w:br/>
                  <w:t>Olympia, WA</w:t>
                </w:r>
                <w:r w:rsidR="0063160C">
                  <w:rPr>
                    <w:rFonts w:ascii="Tw Cen MT" w:hAnsi="Tw Cen MT"/>
                    <w:sz w:val="24"/>
                    <w:szCs w:val="22"/>
                  </w:rPr>
                  <w:t xml:space="preserve"> </w:t>
                </w:r>
                <w:r w:rsidRPr="0063160C">
                  <w:rPr>
                    <w:rFonts w:ascii="Tw Cen MT" w:hAnsi="Tw Cen MT"/>
                    <w:sz w:val="24"/>
                    <w:szCs w:val="22"/>
                  </w:rPr>
                  <w:t>98504-3430</w:t>
                </w:r>
              </w:p>
            </w:sdtContent>
          </w:sdt>
        </w:tc>
      </w:tr>
    </w:tbl>
    <w:p w14:paraId="7489F0C5" w14:textId="77777777" w:rsidR="00D3060B" w:rsidRPr="0063160C" w:rsidRDefault="00BD4FC0" w:rsidP="00C77040">
      <w:pPr>
        <w:spacing w:before="120" w:line="276" w:lineRule="auto"/>
        <w:rPr>
          <w:rFonts w:ascii="Tw Cen MT" w:hAnsi="Tw Cen MT"/>
          <w:sz w:val="24"/>
          <w:szCs w:val="22"/>
        </w:rPr>
      </w:pPr>
      <w:r w:rsidRPr="0063160C">
        <w:rPr>
          <w:rFonts w:ascii="Tw Cen MT" w:hAnsi="Tw Cen MT"/>
          <w:sz w:val="24"/>
          <w:szCs w:val="22"/>
        </w:rPr>
        <w:t>T</w:t>
      </w:r>
      <w:r w:rsidR="00574501" w:rsidRPr="0063160C">
        <w:rPr>
          <w:rFonts w:ascii="Tw Cen MT" w:hAnsi="Tw Cen MT"/>
          <w:sz w:val="24"/>
          <w:szCs w:val="22"/>
        </w:rPr>
        <w:t>he state of Washington created the Passport to College Scholarship program</w:t>
      </w:r>
      <w:r w:rsidRPr="0063160C">
        <w:rPr>
          <w:rFonts w:ascii="Tw Cen MT" w:hAnsi="Tw Cen MT"/>
          <w:sz w:val="24"/>
          <w:szCs w:val="22"/>
        </w:rPr>
        <w:t xml:space="preserve"> through RCW 28B.117</w:t>
      </w:r>
      <w:r w:rsidR="00574501" w:rsidRPr="0063160C">
        <w:rPr>
          <w:rFonts w:ascii="Tw Cen MT" w:hAnsi="Tw Cen MT"/>
          <w:sz w:val="24"/>
          <w:szCs w:val="22"/>
        </w:rPr>
        <w:t>.</w:t>
      </w:r>
      <w:r w:rsidR="0063160C">
        <w:rPr>
          <w:rFonts w:ascii="Tw Cen MT" w:hAnsi="Tw Cen MT"/>
          <w:sz w:val="24"/>
          <w:szCs w:val="22"/>
        </w:rPr>
        <w:t xml:space="preserve"> </w:t>
      </w:r>
      <w:r w:rsidR="00574501" w:rsidRPr="0063160C">
        <w:rPr>
          <w:rFonts w:ascii="Tw Cen MT" w:hAnsi="Tw Cen MT"/>
          <w:sz w:val="24"/>
          <w:szCs w:val="22"/>
        </w:rPr>
        <w:t>The Passport to College program is administered by the Washington Student Achievement Council (WSAC)</w:t>
      </w:r>
      <w:r w:rsidRPr="0063160C">
        <w:rPr>
          <w:rFonts w:ascii="Tw Cen MT" w:hAnsi="Tw Cen MT"/>
          <w:sz w:val="24"/>
          <w:szCs w:val="22"/>
        </w:rPr>
        <w:t xml:space="preserve"> and helps current and former foster youth enroll, persist, and complete a postsecondary education.</w:t>
      </w:r>
      <w:r w:rsidR="0063160C">
        <w:rPr>
          <w:rFonts w:ascii="Tw Cen MT" w:hAnsi="Tw Cen MT"/>
          <w:sz w:val="24"/>
          <w:szCs w:val="22"/>
        </w:rPr>
        <w:t xml:space="preserve"> </w:t>
      </w:r>
      <w:r w:rsidR="00D3060B" w:rsidRPr="0063160C">
        <w:rPr>
          <w:rFonts w:ascii="Tw Cen MT" w:hAnsi="Tw Cen MT"/>
          <w:sz w:val="24"/>
          <w:szCs w:val="22"/>
        </w:rPr>
        <w:t>WSAC provides institutions</w:t>
      </w:r>
      <w:r w:rsidRPr="0063160C">
        <w:rPr>
          <w:rFonts w:ascii="Tw Cen MT" w:hAnsi="Tw Cen MT"/>
          <w:sz w:val="24"/>
          <w:szCs w:val="22"/>
        </w:rPr>
        <w:t xml:space="preserve"> with financial incentives for agreeing to have a “viable plan” for supporting </w:t>
      </w:r>
      <w:r w:rsidR="00D3060B" w:rsidRPr="0063160C">
        <w:rPr>
          <w:rFonts w:ascii="Tw Cen MT" w:hAnsi="Tw Cen MT"/>
          <w:sz w:val="24"/>
          <w:szCs w:val="22"/>
        </w:rPr>
        <w:t>Passport students by:</w:t>
      </w:r>
    </w:p>
    <w:p w14:paraId="6AE6A79B" w14:textId="77777777" w:rsidR="00D3060B" w:rsidRPr="0063160C" w:rsidRDefault="00D3060B" w:rsidP="00D3060B">
      <w:pPr>
        <w:pStyle w:val="ListParagraph"/>
        <w:numPr>
          <w:ilvl w:val="0"/>
          <w:numId w:val="6"/>
        </w:numPr>
        <w:spacing w:line="276" w:lineRule="auto"/>
        <w:rPr>
          <w:rFonts w:ascii="Tw Cen MT" w:hAnsi="Tw Cen MT"/>
          <w:sz w:val="24"/>
          <w:szCs w:val="22"/>
        </w:rPr>
      </w:pPr>
      <w:r w:rsidRPr="0063160C">
        <w:rPr>
          <w:rFonts w:ascii="Tw Cen MT" w:hAnsi="Tw Cen MT"/>
          <w:b/>
          <w:sz w:val="24"/>
          <w:szCs w:val="22"/>
        </w:rPr>
        <w:t>Leadership Commitment:</w:t>
      </w:r>
      <w:r w:rsidR="0063160C">
        <w:rPr>
          <w:rFonts w:ascii="Tw Cen MT" w:hAnsi="Tw Cen MT"/>
          <w:b/>
          <w:sz w:val="24"/>
          <w:szCs w:val="22"/>
        </w:rPr>
        <w:t xml:space="preserve"> </w:t>
      </w:r>
      <w:r w:rsidR="00E02662" w:rsidRPr="0063160C">
        <w:rPr>
          <w:rFonts w:ascii="Tw Cen MT" w:hAnsi="Tw Cen MT"/>
          <w:sz w:val="24"/>
          <w:szCs w:val="22"/>
        </w:rPr>
        <w:t>Create</w:t>
      </w:r>
      <w:r w:rsidRPr="0063160C">
        <w:rPr>
          <w:rFonts w:ascii="Tw Cen MT" w:hAnsi="Tw Cen MT"/>
          <w:sz w:val="24"/>
          <w:szCs w:val="22"/>
        </w:rPr>
        <w:t xml:space="preserve"> a lasting institutional commitment to serve current and former foster youth by designating a president, chancellor, vice-president, or other position of leadership to advocate and take responsibility for the program’s success. </w:t>
      </w:r>
    </w:p>
    <w:p w14:paraId="2DB8D0D5" w14:textId="77777777" w:rsidR="00D3060B" w:rsidRPr="0063160C" w:rsidRDefault="00D3060B" w:rsidP="00D3060B">
      <w:pPr>
        <w:pStyle w:val="ListParagraph"/>
        <w:numPr>
          <w:ilvl w:val="0"/>
          <w:numId w:val="6"/>
        </w:numPr>
        <w:spacing w:line="276" w:lineRule="auto"/>
        <w:rPr>
          <w:rFonts w:ascii="Tw Cen MT" w:hAnsi="Tw Cen MT"/>
          <w:sz w:val="24"/>
          <w:szCs w:val="22"/>
        </w:rPr>
      </w:pPr>
      <w:r w:rsidRPr="0063160C">
        <w:rPr>
          <w:rFonts w:ascii="Tw Cen MT" w:hAnsi="Tw Cen MT"/>
          <w:b/>
          <w:sz w:val="24"/>
          <w:szCs w:val="22"/>
        </w:rPr>
        <w:t>Designated Campus Support Staff:</w:t>
      </w:r>
      <w:r w:rsidR="0063160C">
        <w:rPr>
          <w:rFonts w:ascii="Tw Cen MT" w:hAnsi="Tw Cen MT"/>
          <w:b/>
          <w:sz w:val="24"/>
          <w:szCs w:val="22"/>
        </w:rPr>
        <w:t xml:space="preserve"> </w:t>
      </w:r>
      <w:r w:rsidR="00E02662" w:rsidRPr="0063160C">
        <w:rPr>
          <w:rFonts w:ascii="Tw Cen MT" w:hAnsi="Tw Cen MT"/>
          <w:sz w:val="24"/>
          <w:szCs w:val="22"/>
        </w:rPr>
        <w:t>Designate</w:t>
      </w:r>
      <w:r w:rsidRPr="0063160C">
        <w:rPr>
          <w:rFonts w:ascii="Tw Cen MT" w:hAnsi="Tw Cen MT"/>
          <w:sz w:val="24"/>
          <w:szCs w:val="22"/>
        </w:rPr>
        <w:t xml:space="preserve"> a knowledgeable “home base” staff person who can direct youth in the areas of financial aid, academic guidance, personal issues, and career counseling / advising.</w:t>
      </w:r>
      <w:r w:rsidR="0063160C">
        <w:rPr>
          <w:rFonts w:ascii="Tw Cen MT" w:hAnsi="Tw Cen MT"/>
          <w:sz w:val="24"/>
          <w:szCs w:val="22"/>
        </w:rPr>
        <w:t xml:space="preserve"> </w:t>
      </w:r>
      <w:r w:rsidRPr="0063160C">
        <w:rPr>
          <w:rFonts w:ascii="Tw Cen MT" w:hAnsi="Tw Cen MT"/>
          <w:sz w:val="24"/>
          <w:szCs w:val="22"/>
        </w:rPr>
        <w:t xml:space="preserve">The designated staff person will also be responsible for preparing campus personnel in these areas to assist referred Passport students. </w:t>
      </w:r>
    </w:p>
    <w:p w14:paraId="26304808" w14:textId="77777777" w:rsidR="00BD4FC0" w:rsidRPr="0063160C" w:rsidRDefault="00D3060B" w:rsidP="00D3060B">
      <w:pPr>
        <w:pStyle w:val="ListParagraph"/>
        <w:numPr>
          <w:ilvl w:val="0"/>
          <w:numId w:val="6"/>
        </w:numPr>
        <w:spacing w:line="276" w:lineRule="auto"/>
        <w:rPr>
          <w:rFonts w:ascii="Tw Cen MT" w:hAnsi="Tw Cen MT"/>
          <w:sz w:val="24"/>
          <w:szCs w:val="22"/>
        </w:rPr>
      </w:pPr>
      <w:r w:rsidRPr="0063160C">
        <w:rPr>
          <w:rFonts w:ascii="Tw Cen MT" w:hAnsi="Tw Cen MT"/>
          <w:b/>
          <w:sz w:val="24"/>
          <w:szCs w:val="22"/>
        </w:rPr>
        <w:t>Connect with Social Services and Independent Living Providers:</w:t>
      </w:r>
      <w:r w:rsidR="0063160C">
        <w:rPr>
          <w:rFonts w:ascii="Tw Cen MT" w:hAnsi="Tw Cen MT"/>
          <w:b/>
          <w:sz w:val="24"/>
          <w:szCs w:val="22"/>
        </w:rPr>
        <w:t xml:space="preserve"> </w:t>
      </w:r>
      <w:r w:rsidR="00E02662" w:rsidRPr="0063160C">
        <w:rPr>
          <w:rFonts w:ascii="Tw Cen MT" w:hAnsi="Tw Cen MT"/>
          <w:sz w:val="24"/>
          <w:szCs w:val="22"/>
        </w:rPr>
        <w:t>Work</w:t>
      </w:r>
      <w:r w:rsidRPr="0063160C">
        <w:rPr>
          <w:rFonts w:ascii="Tw Cen MT" w:hAnsi="Tw Cen MT"/>
          <w:sz w:val="24"/>
          <w:szCs w:val="22"/>
        </w:rPr>
        <w:t xml:space="preserve"> </w:t>
      </w:r>
      <w:r w:rsidR="00E02662" w:rsidRPr="0063160C">
        <w:rPr>
          <w:rFonts w:ascii="Tw Cen MT" w:hAnsi="Tw Cen MT"/>
          <w:sz w:val="24"/>
          <w:szCs w:val="22"/>
        </w:rPr>
        <w:t>with SETuP program staff, Department of Children, Youth and Families (DCYF) and its contracted Independent Liv</w:t>
      </w:r>
      <w:r w:rsidR="00424024" w:rsidRPr="0063160C">
        <w:rPr>
          <w:rFonts w:ascii="Tw Cen MT" w:hAnsi="Tw Cen MT"/>
          <w:sz w:val="24"/>
          <w:szCs w:val="22"/>
        </w:rPr>
        <w:t>ing (IL) providers and other non</w:t>
      </w:r>
      <w:r w:rsidR="00E02662" w:rsidRPr="0063160C">
        <w:rPr>
          <w:rFonts w:ascii="Tw Cen MT" w:hAnsi="Tw Cen MT"/>
          <w:sz w:val="24"/>
          <w:szCs w:val="22"/>
        </w:rPr>
        <w:t>profit agencies serving foster youth to ensure students from foster care receive a full-range of support services and other college preparation information.</w:t>
      </w:r>
      <w:r w:rsidR="0063160C">
        <w:rPr>
          <w:rFonts w:ascii="Tw Cen MT" w:hAnsi="Tw Cen MT"/>
          <w:sz w:val="24"/>
          <w:szCs w:val="22"/>
        </w:rPr>
        <w:t xml:space="preserve"> </w:t>
      </w:r>
      <w:r w:rsidR="00E02662" w:rsidRPr="0063160C">
        <w:rPr>
          <w:rFonts w:ascii="Tw Cen MT" w:hAnsi="Tw Cen MT"/>
          <w:sz w:val="24"/>
          <w:szCs w:val="22"/>
        </w:rPr>
        <w:t>Ensure appropriate releases of information are in place in order to most efficiently serve students.</w:t>
      </w:r>
      <w:r w:rsidR="0063160C">
        <w:rPr>
          <w:rFonts w:ascii="Tw Cen MT" w:hAnsi="Tw Cen MT"/>
          <w:sz w:val="24"/>
          <w:szCs w:val="22"/>
        </w:rPr>
        <w:t xml:space="preserve"> </w:t>
      </w:r>
    </w:p>
    <w:p w14:paraId="25482DC7" w14:textId="77777777" w:rsidR="00E02662" w:rsidRPr="0063160C" w:rsidRDefault="005D7CFD" w:rsidP="00D3060B">
      <w:pPr>
        <w:pStyle w:val="ListParagraph"/>
        <w:numPr>
          <w:ilvl w:val="0"/>
          <w:numId w:val="6"/>
        </w:numPr>
        <w:spacing w:line="276" w:lineRule="auto"/>
        <w:rPr>
          <w:rFonts w:ascii="Tw Cen MT" w:hAnsi="Tw Cen MT"/>
          <w:sz w:val="24"/>
          <w:szCs w:val="22"/>
        </w:rPr>
      </w:pPr>
      <w:r>
        <w:rPr>
          <w:rFonts w:ascii="Tw Cen MT" w:hAnsi="Tw Cen MT"/>
          <w:b/>
          <w:sz w:val="24"/>
          <w:szCs w:val="22"/>
        </w:rPr>
        <w:t>Financial A</w:t>
      </w:r>
      <w:r w:rsidR="00E02662" w:rsidRPr="0063160C">
        <w:rPr>
          <w:rFonts w:ascii="Tw Cen MT" w:hAnsi="Tw Cen MT"/>
          <w:b/>
          <w:sz w:val="24"/>
          <w:szCs w:val="22"/>
        </w:rPr>
        <w:t>id:</w:t>
      </w:r>
      <w:r w:rsidR="0063160C">
        <w:rPr>
          <w:rFonts w:ascii="Tw Cen MT" w:hAnsi="Tw Cen MT"/>
          <w:b/>
          <w:sz w:val="24"/>
          <w:szCs w:val="22"/>
        </w:rPr>
        <w:t xml:space="preserve"> </w:t>
      </w:r>
      <w:r w:rsidR="00E02662" w:rsidRPr="0063160C">
        <w:rPr>
          <w:rFonts w:ascii="Tw Cen MT" w:hAnsi="Tw Cen MT"/>
          <w:sz w:val="24"/>
          <w:szCs w:val="22"/>
        </w:rPr>
        <w:t>Review each Passport student’s individual budget to recognize their actual living expenses and tailor the financial aid package, to utilize all available resources to meet the student’s full need and minimize reliance on loans.</w:t>
      </w:r>
      <w:r w:rsidR="0063160C">
        <w:rPr>
          <w:rFonts w:ascii="Tw Cen MT" w:hAnsi="Tw Cen MT"/>
          <w:sz w:val="24"/>
          <w:szCs w:val="22"/>
        </w:rPr>
        <w:t xml:space="preserve"> </w:t>
      </w:r>
    </w:p>
    <w:p w14:paraId="5D110116" w14:textId="77777777" w:rsidR="00A049C0" w:rsidRPr="0063160C" w:rsidRDefault="00154BF6" w:rsidP="0063160C">
      <w:pPr>
        <w:pStyle w:val="Heading1"/>
        <w:pBdr>
          <w:bottom w:val="single" w:sz="8" w:space="0" w:color="D59811" w:themeColor="accent3" w:themeShade="BF"/>
        </w:pBdr>
        <w:rPr>
          <w:rFonts w:ascii="Tw Cen MT" w:hAnsi="Tw Cen MT"/>
          <w:color w:val="000000" w:themeColor="text1"/>
          <w:sz w:val="40"/>
        </w:rPr>
      </w:pPr>
      <w:r w:rsidRPr="0063160C">
        <w:rPr>
          <w:rFonts w:ascii="Tw Cen MT" w:hAnsi="Tw Cen MT"/>
          <w:color w:val="000000" w:themeColor="text1"/>
          <w:sz w:val="40"/>
        </w:rPr>
        <w:lastRenderedPageBreak/>
        <w:t>Period of Performance</w:t>
      </w:r>
    </w:p>
    <w:p w14:paraId="70638201" w14:textId="77777777" w:rsidR="00A049C0" w:rsidRPr="0063160C" w:rsidRDefault="00154BF6">
      <w:pPr>
        <w:rPr>
          <w:rFonts w:ascii="Tw Cen MT" w:hAnsi="Tw Cen MT"/>
          <w:sz w:val="24"/>
          <w:szCs w:val="22"/>
        </w:rPr>
      </w:pPr>
      <w:r w:rsidRPr="0063160C">
        <w:rPr>
          <w:rFonts w:ascii="Tw Cen MT" w:hAnsi="Tw Cen MT"/>
          <w:sz w:val="24"/>
          <w:szCs w:val="22"/>
        </w:rPr>
        <w:t xml:space="preserve">The </w:t>
      </w:r>
      <w:r w:rsidR="00A02C7C" w:rsidRPr="0063160C">
        <w:rPr>
          <w:rFonts w:ascii="Tw Cen MT" w:hAnsi="Tw Cen MT"/>
          <w:sz w:val="24"/>
          <w:szCs w:val="22"/>
        </w:rPr>
        <w:t>Viable Plan</w:t>
      </w:r>
      <w:r w:rsidRPr="0063160C">
        <w:rPr>
          <w:rFonts w:ascii="Tw Cen MT" w:hAnsi="Tw Cen MT"/>
          <w:sz w:val="24"/>
          <w:szCs w:val="22"/>
        </w:rPr>
        <w:t xml:space="preserve"> shall commence on </w:t>
      </w:r>
      <w:sdt>
        <w:sdtPr>
          <w:rPr>
            <w:rFonts w:ascii="Tw Cen MT" w:hAnsi="Tw Cen MT"/>
            <w:color w:val="F24F4F" w:themeColor="accent1"/>
            <w:sz w:val="24"/>
            <w:szCs w:val="22"/>
          </w:rPr>
          <w:alias w:val="Date"/>
          <w:tag w:val="Date"/>
          <w:id w:val="1785376936"/>
          <w:placeholder>
            <w:docPart w:val="9673490F451441D8A64F392E6AFEB5CC"/>
          </w:placeholder>
          <w:date w:fullDate="2018-07-01T00:00:00Z">
            <w:dateFormat w:val="MMMM d, yyyy"/>
            <w:lid w:val="en-US"/>
            <w:storeMappedDataAs w:val="dateTime"/>
            <w:calendar w:val="gregorian"/>
          </w:date>
        </w:sdtPr>
        <w:sdtEndPr/>
        <w:sdtContent>
          <w:r w:rsidR="00C612E8">
            <w:rPr>
              <w:rFonts w:ascii="Tw Cen MT" w:hAnsi="Tw Cen MT"/>
              <w:color w:val="F24F4F" w:themeColor="accent1"/>
              <w:sz w:val="24"/>
              <w:szCs w:val="22"/>
            </w:rPr>
            <w:t>July 1, 2018</w:t>
          </w:r>
        </w:sdtContent>
      </w:sdt>
      <w:r w:rsidRPr="0063160C">
        <w:rPr>
          <w:rFonts w:ascii="Tw Cen MT" w:hAnsi="Tw Cen MT"/>
          <w:sz w:val="24"/>
          <w:szCs w:val="22"/>
        </w:rPr>
        <w:t xml:space="preserve">, and shall continue through </w:t>
      </w:r>
      <w:sdt>
        <w:sdtPr>
          <w:rPr>
            <w:rFonts w:ascii="Tw Cen MT" w:hAnsi="Tw Cen MT"/>
            <w:sz w:val="24"/>
            <w:szCs w:val="22"/>
          </w:rPr>
          <w:alias w:val="Date"/>
          <w:tag w:val="Date"/>
          <w:id w:val="1860229301"/>
          <w:placeholder>
            <w:docPart w:val="9673490F451441D8A64F392E6AFEB5CC"/>
          </w:placeholder>
          <w:date w:fullDate="2020-06-30T00:00:00Z">
            <w:dateFormat w:val="MMMM d, yyyy"/>
            <w:lid w:val="en-US"/>
            <w:storeMappedDataAs w:val="dateTime"/>
            <w:calendar w:val="gregorian"/>
          </w:date>
        </w:sdtPr>
        <w:sdtEndPr/>
        <w:sdtContent>
          <w:r w:rsidR="00A02C7C" w:rsidRPr="0063160C">
            <w:rPr>
              <w:rFonts w:ascii="Tw Cen MT" w:hAnsi="Tw Cen MT"/>
              <w:sz w:val="24"/>
              <w:szCs w:val="22"/>
            </w:rPr>
            <w:t>June 30, 2020</w:t>
          </w:r>
        </w:sdtContent>
      </w:sdt>
      <w:r w:rsidRPr="0063160C">
        <w:rPr>
          <w:rFonts w:ascii="Tw Cen MT" w:hAnsi="Tw Cen MT"/>
          <w:sz w:val="24"/>
          <w:szCs w:val="22"/>
        </w:rPr>
        <w:t>.</w:t>
      </w:r>
    </w:p>
    <w:p w14:paraId="347F5879" w14:textId="77777777" w:rsidR="00A049C0" w:rsidRPr="0063160C" w:rsidRDefault="00A02C7C" w:rsidP="0063160C">
      <w:pPr>
        <w:pStyle w:val="Heading1"/>
        <w:pBdr>
          <w:bottom w:val="single" w:sz="8" w:space="1" w:color="D59811" w:themeColor="accent3" w:themeShade="BF"/>
        </w:pBdr>
        <w:tabs>
          <w:tab w:val="left" w:pos="1785"/>
        </w:tabs>
        <w:rPr>
          <w:rFonts w:ascii="Tw Cen MT" w:hAnsi="Tw Cen MT"/>
          <w:color w:val="000000" w:themeColor="text1"/>
          <w:sz w:val="40"/>
        </w:rPr>
      </w:pPr>
      <w:r w:rsidRPr="0063160C">
        <w:rPr>
          <w:rFonts w:ascii="Tw Cen MT" w:hAnsi="Tw Cen MT"/>
          <w:color w:val="000000" w:themeColor="text1"/>
          <w:sz w:val="40"/>
        </w:rPr>
        <w:t>Purpose</w:t>
      </w:r>
      <w:r w:rsidR="0063160C">
        <w:rPr>
          <w:rFonts w:ascii="Tw Cen MT" w:hAnsi="Tw Cen MT"/>
          <w:color w:val="000000" w:themeColor="text1"/>
          <w:sz w:val="40"/>
        </w:rPr>
        <w:tab/>
      </w:r>
    </w:p>
    <w:p w14:paraId="1471FA65" w14:textId="77777777" w:rsidR="00A02C7C" w:rsidRPr="0063160C" w:rsidRDefault="00A02C7C" w:rsidP="00A02C7C">
      <w:pPr>
        <w:pStyle w:val="ListParagraph"/>
        <w:numPr>
          <w:ilvl w:val="0"/>
          <w:numId w:val="7"/>
        </w:numPr>
        <w:rPr>
          <w:rFonts w:ascii="Tw Cen MT" w:hAnsi="Tw Cen MT"/>
          <w:color w:val="auto"/>
          <w:sz w:val="24"/>
          <w:szCs w:val="22"/>
        </w:rPr>
      </w:pPr>
      <w:r w:rsidRPr="0063160C">
        <w:rPr>
          <w:rFonts w:ascii="Tw Cen MT" w:hAnsi="Tw Cen MT"/>
          <w:color w:val="auto"/>
          <w:sz w:val="24"/>
          <w:szCs w:val="22"/>
        </w:rPr>
        <w:t xml:space="preserve">To </w:t>
      </w:r>
      <w:r w:rsidR="0038551E" w:rsidRPr="0063160C">
        <w:rPr>
          <w:rFonts w:ascii="Tw Cen MT" w:hAnsi="Tw Cen MT"/>
          <w:color w:val="auto"/>
          <w:sz w:val="24"/>
          <w:szCs w:val="22"/>
        </w:rPr>
        <w:t xml:space="preserve">recruit and provide outreach to </w:t>
      </w:r>
      <w:r w:rsidRPr="0063160C">
        <w:rPr>
          <w:rFonts w:ascii="Tw Cen MT" w:hAnsi="Tw Cen MT"/>
          <w:color w:val="auto"/>
          <w:sz w:val="24"/>
          <w:szCs w:val="22"/>
        </w:rPr>
        <w:t xml:space="preserve">eligible Passport students. </w:t>
      </w:r>
    </w:p>
    <w:p w14:paraId="739F9F66" w14:textId="77777777" w:rsidR="00A02C7C" w:rsidRPr="0063160C" w:rsidRDefault="00A02C7C" w:rsidP="00A02C7C">
      <w:pPr>
        <w:pStyle w:val="ListParagraph"/>
        <w:numPr>
          <w:ilvl w:val="0"/>
          <w:numId w:val="7"/>
        </w:numPr>
        <w:rPr>
          <w:rFonts w:ascii="Tw Cen MT" w:hAnsi="Tw Cen MT"/>
          <w:color w:val="auto"/>
          <w:sz w:val="24"/>
          <w:szCs w:val="22"/>
        </w:rPr>
      </w:pPr>
      <w:r w:rsidRPr="0063160C">
        <w:rPr>
          <w:rFonts w:ascii="Tw Cen MT" w:hAnsi="Tw Cen MT"/>
          <w:color w:val="auto"/>
          <w:sz w:val="24"/>
          <w:szCs w:val="22"/>
        </w:rPr>
        <w:t xml:space="preserve">To provide </w:t>
      </w:r>
      <w:r w:rsidR="0038551E" w:rsidRPr="0063160C">
        <w:rPr>
          <w:rFonts w:ascii="Tw Cen MT" w:hAnsi="Tw Cen MT"/>
          <w:color w:val="auto"/>
          <w:sz w:val="24"/>
          <w:szCs w:val="22"/>
        </w:rPr>
        <w:t xml:space="preserve">Passport </w:t>
      </w:r>
      <w:r w:rsidRPr="0063160C">
        <w:rPr>
          <w:rFonts w:ascii="Tw Cen MT" w:hAnsi="Tw Cen MT"/>
          <w:color w:val="auto"/>
          <w:sz w:val="24"/>
          <w:szCs w:val="22"/>
        </w:rPr>
        <w:t xml:space="preserve">enrolled </w:t>
      </w:r>
      <w:r w:rsidR="0038551E" w:rsidRPr="0063160C">
        <w:rPr>
          <w:rFonts w:ascii="Tw Cen MT" w:hAnsi="Tw Cen MT"/>
          <w:color w:val="auto"/>
          <w:sz w:val="24"/>
          <w:szCs w:val="22"/>
        </w:rPr>
        <w:t xml:space="preserve">students </w:t>
      </w:r>
      <w:r w:rsidRPr="0063160C">
        <w:rPr>
          <w:rFonts w:ascii="Tw Cen MT" w:hAnsi="Tw Cen MT"/>
          <w:color w:val="auto"/>
          <w:sz w:val="24"/>
          <w:szCs w:val="22"/>
        </w:rPr>
        <w:t>with services and support</w:t>
      </w:r>
      <w:r w:rsidR="00212E15" w:rsidRPr="0063160C">
        <w:rPr>
          <w:rFonts w:ascii="Tw Cen MT" w:hAnsi="Tw Cen MT"/>
          <w:color w:val="auto"/>
          <w:sz w:val="24"/>
          <w:szCs w:val="22"/>
        </w:rPr>
        <w:t xml:space="preserve"> so they are able to successfully persist and complete a postsecondary education</w:t>
      </w:r>
      <w:r w:rsidRPr="0063160C">
        <w:rPr>
          <w:rFonts w:ascii="Tw Cen MT" w:hAnsi="Tw Cen MT"/>
          <w:color w:val="auto"/>
          <w:sz w:val="24"/>
          <w:szCs w:val="22"/>
        </w:rPr>
        <w:t>.</w:t>
      </w:r>
    </w:p>
    <w:p w14:paraId="4DB2FA6C" w14:textId="77777777" w:rsidR="00A049C0" w:rsidRPr="0063160C" w:rsidRDefault="00A02C7C" w:rsidP="0063160C">
      <w:pPr>
        <w:pStyle w:val="Heading1"/>
        <w:pBdr>
          <w:bottom w:val="single" w:sz="8" w:space="0" w:color="D59811" w:themeColor="accent3" w:themeShade="BF"/>
        </w:pBdr>
        <w:rPr>
          <w:rFonts w:ascii="Tw Cen MT" w:hAnsi="Tw Cen MT"/>
          <w:color w:val="000000" w:themeColor="text1"/>
          <w:sz w:val="40"/>
        </w:rPr>
      </w:pPr>
      <w:r w:rsidRPr="0063160C">
        <w:rPr>
          <w:rFonts w:ascii="Tw Cen MT" w:hAnsi="Tw Cen MT"/>
          <w:color w:val="000000" w:themeColor="text1"/>
          <w:sz w:val="40"/>
        </w:rPr>
        <w:t>Leadership Commitment</w:t>
      </w:r>
    </w:p>
    <w:p w14:paraId="663DF080" w14:textId="77777777" w:rsidR="00A049C0" w:rsidRPr="0063160C" w:rsidRDefault="00A02C7C">
      <w:pPr>
        <w:rPr>
          <w:rFonts w:ascii="Tw Cen MT" w:hAnsi="Tw Cen MT"/>
          <w:sz w:val="24"/>
          <w:szCs w:val="22"/>
        </w:rPr>
      </w:pPr>
      <w:r w:rsidRPr="0063160C">
        <w:rPr>
          <w:rFonts w:ascii="Tw Cen MT" w:hAnsi="Tw Cen MT"/>
          <w:sz w:val="24"/>
          <w:szCs w:val="22"/>
        </w:rPr>
        <w:t xml:space="preserve">The president of </w:t>
      </w:r>
      <w:r w:rsidR="00E841EC">
        <w:rPr>
          <w:rFonts w:ascii="Tw Cen MT" w:hAnsi="Tw Cen MT"/>
          <w:color w:val="F24F4F" w:themeColor="accent1"/>
          <w:sz w:val="24"/>
          <w:szCs w:val="22"/>
        </w:rPr>
        <w:t>Central Washington University</w:t>
      </w:r>
      <w:r w:rsidRPr="0063160C">
        <w:rPr>
          <w:rFonts w:ascii="Tw Cen MT" w:hAnsi="Tw Cen MT"/>
          <w:color w:val="F24F4F" w:themeColor="accent1"/>
          <w:sz w:val="24"/>
          <w:szCs w:val="22"/>
        </w:rPr>
        <w:t xml:space="preserve"> </w:t>
      </w:r>
      <w:r w:rsidRPr="0063160C">
        <w:rPr>
          <w:rFonts w:ascii="Tw Cen MT" w:hAnsi="Tw Cen MT"/>
          <w:sz w:val="24"/>
          <w:szCs w:val="22"/>
        </w:rPr>
        <w:t>supports the program and has authorized all necessary college services and leadership to ensure program success.</w:t>
      </w:r>
      <w:r w:rsidR="0063160C">
        <w:rPr>
          <w:rFonts w:ascii="Tw Cen MT" w:hAnsi="Tw Cen MT"/>
          <w:sz w:val="24"/>
          <w:szCs w:val="22"/>
        </w:rPr>
        <w:t xml:space="preserve"> </w:t>
      </w:r>
      <w:r w:rsidR="00C612E8">
        <w:rPr>
          <w:rFonts w:ascii="Tw Cen MT" w:hAnsi="Tw Cen MT"/>
          <w:sz w:val="24"/>
          <w:szCs w:val="22"/>
        </w:rPr>
        <w:t xml:space="preserve">Central Washington University is committed to promoting student success and holistically integrating student supports with a focus on equity for underserved students such as foster and homeless students. </w:t>
      </w:r>
    </w:p>
    <w:p w14:paraId="71405496" w14:textId="77777777" w:rsidR="00A049C0" w:rsidRPr="0063160C" w:rsidRDefault="00A809E3" w:rsidP="0063160C">
      <w:pPr>
        <w:pStyle w:val="Heading1"/>
        <w:pBdr>
          <w:bottom w:val="single" w:sz="8" w:space="0" w:color="D59811" w:themeColor="accent3" w:themeShade="BF"/>
        </w:pBdr>
        <w:rPr>
          <w:rFonts w:ascii="Tw Cen MT" w:hAnsi="Tw Cen MT"/>
          <w:color w:val="000000" w:themeColor="text1"/>
          <w:sz w:val="40"/>
        </w:rPr>
      </w:pPr>
      <w:r w:rsidRPr="0063160C">
        <w:rPr>
          <w:rFonts w:ascii="Tw Cen MT" w:hAnsi="Tw Cen MT"/>
          <w:color w:val="000000" w:themeColor="text1"/>
          <w:sz w:val="40"/>
        </w:rPr>
        <w:t>Key Staff</w:t>
      </w:r>
    </w:p>
    <w:p w14:paraId="4BF9E285" w14:textId="77777777" w:rsidR="00AE4F5C" w:rsidRPr="0063160C" w:rsidRDefault="00AE4F5C">
      <w:pPr>
        <w:rPr>
          <w:rFonts w:ascii="Tw Cen MT" w:hAnsi="Tw Cen MT"/>
          <w:i/>
          <w:sz w:val="24"/>
          <w:szCs w:val="22"/>
        </w:rPr>
      </w:pPr>
      <w:r w:rsidRPr="0063160C">
        <w:rPr>
          <w:rFonts w:ascii="Tw Cen MT" w:hAnsi="Tw Cen MT"/>
          <w:i/>
          <w:sz w:val="24"/>
          <w:szCs w:val="22"/>
        </w:rPr>
        <w:t>Changes to key staff must be communicated to WSAC within 30 days of the change.</w:t>
      </w:r>
      <w:r w:rsidR="0063160C">
        <w:rPr>
          <w:rFonts w:ascii="Tw Cen MT" w:hAnsi="Tw Cen MT"/>
          <w:i/>
          <w:sz w:val="24"/>
          <w:szCs w:val="22"/>
        </w:rPr>
        <w:t xml:space="preserve"> </w:t>
      </w:r>
    </w:p>
    <w:p w14:paraId="4C73F509" w14:textId="77777777" w:rsidR="00C612E8" w:rsidRDefault="00A809E3" w:rsidP="00C612E8">
      <w:pPr>
        <w:spacing w:after="0"/>
        <w:rPr>
          <w:rFonts w:ascii="Tw Cen MT" w:hAnsi="Tw Cen MT"/>
          <w:color w:val="F24F4F" w:themeColor="accent1"/>
          <w:sz w:val="24"/>
          <w:szCs w:val="22"/>
        </w:rPr>
      </w:pPr>
      <w:r w:rsidRPr="0063160C">
        <w:rPr>
          <w:rFonts w:ascii="Tw Cen MT" w:hAnsi="Tw Cen MT"/>
          <w:b/>
          <w:sz w:val="24"/>
          <w:szCs w:val="22"/>
        </w:rPr>
        <w:t>Designated Support Role and Responsibility</w:t>
      </w:r>
      <w:r w:rsidRPr="0063160C">
        <w:rPr>
          <w:rFonts w:ascii="Tw Cen MT" w:hAnsi="Tw Cen MT"/>
          <w:b/>
          <w:sz w:val="24"/>
          <w:szCs w:val="22"/>
        </w:rPr>
        <w:br/>
      </w:r>
      <w:r w:rsidR="00E841EC">
        <w:rPr>
          <w:rFonts w:ascii="Tw Cen MT" w:hAnsi="Tw Cen MT"/>
          <w:color w:val="F24F4F" w:themeColor="accent1"/>
          <w:sz w:val="24"/>
          <w:szCs w:val="22"/>
        </w:rPr>
        <w:t>Lorinda Anderson</w:t>
      </w:r>
    </w:p>
    <w:p w14:paraId="178C499E" w14:textId="77777777" w:rsidR="00C612E8" w:rsidRDefault="00C612E8" w:rsidP="00C612E8">
      <w:pPr>
        <w:spacing w:after="0"/>
        <w:rPr>
          <w:rFonts w:ascii="Tw Cen MT" w:hAnsi="Tw Cen MT"/>
          <w:color w:val="F24F4F" w:themeColor="accent1"/>
          <w:sz w:val="24"/>
          <w:szCs w:val="22"/>
        </w:rPr>
      </w:pPr>
      <w:r>
        <w:rPr>
          <w:rFonts w:ascii="Tw Cen MT" w:hAnsi="Tw Cen MT"/>
          <w:color w:val="F24F4F" w:themeColor="accent1"/>
          <w:sz w:val="24"/>
          <w:szCs w:val="22"/>
        </w:rPr>
        <w:t>TRIO SSS Program Coordinator</w:t>
      </w:r>
      <w:r w:rsidR="00A809E3" w:rsidRPr="0063160C">
        <w:rPr>
          <w:rFonts w:ascii="Tw Cen MT" w:hAnsi="Tw Cen MT"/>
          <w:color w:val="F24F4F" w:themeColor="accent1"/>
          <w:sz w:val="24"/>
          <w:szCs w:val="22"/>
        </w:rPr>
        <w:br/>
      </w:r>
      <w:r w:rsidR="00E841EC">
        <w:rPr>
          <w:rFonts w:ascii="Tw Cen MT" w:hAnsi="Tw Cen MT"/>
          <w:color w:val="F24F4F" w:themeColor="accent1"/>
          <w:sz w:val="24"/>
          <w:szCs w:val="22"/>
        </w:rPr>
        <w:t>Central Washington University</w:t>
      </w:r>
    </w:p>
    <w:p w14:paraId="7BF0E2B9" w14:textId="77777777" w:rsidR="00C612E8" w:rsidRDefault="00B2495E" w:rsidP="00C612E8">
      <w:pPr>
        <w:spacing w:after="0"/>
        <w:rPr>
          <w:rFonts w:ascii="Tw Cen MT" w:hAnsi="Tw Cen MT"/>
          <w:color w:val="F24F4F" w:themeColor="accent1"/>
          <w:sz w:val="24"/>
          <w:szCs w:val="22"/>
        </w:rPr>
      </w:pPr>
      <w:hyperlink r:id="rId13" w:history="1">
        <w:r w:rsidR="00B4570F" w:rsidRPr="007D0027">
          <w:rPr>
            <w:rStyle w:val="Hyperlink"/>
            <w:rFonts w:ascii="Tw Cen MT" w:hAnsi="Tw Cen MT"/>
            <w:sz w:val="24"/>
            <w:szCs w:val="22"/>
          </w:rPr>
          <w:t>Lorinda.anderson@cwu.edu</w:t>
        </w:r>
      </w:hyperlink>
    </w:p>
    <w:p w14:paraId="6336D97A" w14:textId="77777777" w:rsidR="00B4570F" w:rsidRDefault="00B4570F" w:rsidP="00C612E8">
      <w:pPr>
        <w:spacing w:after="0"/>
        <w:rPr>
          <w:rFonts w:ascii="Tw Cen MT" w:hAnsi="Tw Cen MT"/>
          <w:color w:val="F24F4F" w:themeColor="accent1"/>
          <w:sz w:val="24"/>
          <w:szCs w:val="22"/>
        </w:rPr>
      </w:pPr>
    </w:p>
    <w:p w14:paraId="4A420A57" w14:textId="77777777" w:rsidR="00B4570F" w:rsidRDefault="00B4570F" w:rsidP="00C612E8">
      <w:pPr>
        <w:spacing w:after="0"/>
        <w:rPr>
          <w:rFonts w:ascii="Tw Cen MT" w:hAnsi="Tw Cen MT"/>
          <w:color w:val="F24F4F" w:themeColor="accent1"/>
          <w:sz w:val="24"/>
          <w:szCs w:val="22"/>
        </w:rPr>
      </w:pPr>
      <w:r>
        <w:rPr>
          <w:rFonts w:ascii="Tw Cen MT" w:hAnsi="Tw Cen MT"/>
          <w:color w:val="F24F4F" w:themeColor="accent1"/>
          <w:sz w:val="24"/>
          <w:szCs w:val="22"/>
        </w:rPr>
        <w:t>Debra Lewis</w:t>
      </w:r>
    </w:p>
    <w:p w14:paraId="62939075" w14:textId="77777777" w:rsidR="00B4570F" w:rsidRDefault="00B4570F" w:rsidP="00C612E8">
      <w:pPr>
        <w:spacing w:after="0"/>
        <w:rPr>
          <w:rFonts w:ascii="Tw Cen MT" w:hAnsi="Tw Cen MT"/>
          <w:color w:val="F24F4F" w:themeColor="accent1"/>
          <w:sz w:val="24"/>
          <w:szCs w:val="22"/>
        </w:rPr>
      </w:pPr>
      <w:r>
        <w:rPr>
          <w:rFonts w:ascii="Tw Cen MT" w:hAnsi="Tw Cen MT"/>
          <w:color w:val="F24F4F" w:themeColor="accent1"/>
          <w:sz w:val="24"/>
          <w:szCs w:val="22"/>
        </w:rPr>
        <w:t>AAP Director</w:t>
      </w:r>
    </w:p>
    <w:p w14:paraId="5219C513" w14:textId="77777777" w:rsidR="00B4570F" w:rsidRDefault="00B4570F" w:rsidP="00C612E8">
      <w:pPr>
        <w:spacing w:after="0"/>
        <w:rPr>
          <w:rFonts w:ascii="Tw Cen MT" w:hAnsi="Tw Cen MT"/>
          <w:color w:val="F24F4F" w:themeColor="accent1"/>
          <w:sz w:val="24"/>
          <w:szCs w:val="22"/>
        </w:rPr>
      </w:pPr>
      <w:r>
        <w:rPr>
          <w:rFonts w:ascii="Tw Cen MT" w:hAnsi="Tw Cen MT"/>
          <w:color w:val="F24F4F" w:themeColor="accent1"/>
          <w:sz w:val="24"/>
          <w:szCs w:val="22"/>
        </w:rPr>
        <w:t>Central Washington University</w:t>
      </w:r>
    </w:p>
    <w:p w14:paraId="41AA4B4F" w14:textId="77777777" w:rsidR="00B4570F" w:rsidRDefault="00B4570F" w:rsidP="00C612E8">
      <w:pPr>
        <w:spacing w:after="0"/>
        <w:rPr>
          <w:rFonts w:ascii="Tw Cen MT" w:hAnsi="Tw Cen MT"/>
          <w:color w:val="F24F4F" w:themeColor="accent1"/>
          <w:sz w:val="24"/>
          <w:szCs w:val="22"/>
        </w:rPr>
      </w:pPr>
      <w:r>
        <w:rPr>
          <w:rFonts w:ascii="Tw Cen MT" w:hAnsi="Tw Cen MT"/>
          <w:color w:val="F24F4F" w:themeColor="accent1"/>
          <w:sz w:val="24"/>
          <w:szCs w:val="22"/>
        </w:rPr>
        <w:t>Debra.lewis2@cwu.edu</w:t>
      </w:r>
    </w:p>
    <w:p w14:paraId="3D17F4A2" w14:textId="77777777" w:rsidR="00C612E8" w:rsidRDefault="00C612E8" w:rsidP="00C612E8">
      <w:pPr>
        <w:spacing w:after="0"/>
        <w:rPr>
          <w:rFonts w:ascii="Tw Cen MT" w:hAnsi="Tw Cen MT"/>
          <w:color w:val="F24F4F" w:themeColor="accent1"/>
          <w:sz w:val="24"/>
          <w:szCs w:val="22"/>
        </w:rPr>
      </w:pPr>
    </w:p>
    <w:p w14:paraId="5B10CA02" w14:textId="77777777" w:rsidR="00A809E3" w:rsidRDefault="00C612E8" w:rsidP="00C612E8">
      <w:pPr>
        <w:spacing w:after="0"/>
        <w:rPr>
          <w:rFonts w:ascii="Tw Cen MT" w:hAnsi="Tw Cen MT"/>
          <w:color w:val="F24F4F" w:themeColor="accent1"/>
          <w:sz w:val="24"/>
          <w:szCs w:val="22"/>
        </w:rPr>
      </w:pPr>
      <w:r>
        <w:rPr>
          <w:rFonts w:ascii="Tw Cen MT" w:hAnsi="Tw Cen MT"/>
          <w:color w:val="F24F4F" w:themeColor="accent1"/>
          <w:sz w:val="24"/>
          <w:szCs w:val="22"/>
        </w:rPr>
        <w:t xml:space="preserve">Role/Responsibilities: The main designated support for passport scholars at CWU. Supportive roles </w:t>
      </w:r>
      <w:r w:rsidR="00982FC0">
        <w:rPr>
          <w:rFonts w:ascii="Tw Cen MT" w:hAnsi="Tw Cen MT"/>
          <w:color w:val="F24F4F" w:themeColor="accent1"/>
          <w:sz w:val="24"/>
          <w:szCs w:val="22"/>
        </w:rPr>
        <w:t>include m</w:t>
      </w:r>
      <w:r>
        <w:rPr>
          <w:rFonts w:ascii="Tw Cen MT" w:hAnsi="Tw Cen MT"/>
          <w:color w:val="F24F4F" w:themeColor="accent1"/>
          <w:sz w:val="24"/>
          <w:szCs w:val="22"/>
        </w:rPr>
        <w:t>eeting with students regularly for academic advising and support, coordinating with other departments and community</w:t>
      </w:r>
      <w:r w:rsidR="00982FC0">
        <w:rPr>
          <w:rFonts w:ascii="Tw Cen MT" w:hAnsi="Tw Cen MT"/>
          <w:color w:val="F24F4F" w:themeColor="accent1"/>
          <w:sz w:val="24"/>
          <w:szCs w:val="22"/>
        </w:rPr>
        <w:t>/social service agencies to provide wrap-around support for students, serving as the main point of contact for students for any issues that arise related to barriers they are facing academically, personally, mentally, and physically.</w:t>
      </w:r>
      <w:r>
        <w:rPr>
          <w:rFonts w:ascii="Tw Cen MT" w:hAnsi="Tw Cen MT"/>
          <w:color w:val="F24F4F" w:themeColor="accent1"/>
          <w:sz w:val="24"/>
          <w:szCs w:val="22"/>
        </w:rPr>
        <w:t xml:space="preserve">  </w:t>
      </w:r>
      <w:r w:rsidR="00A809E3" w:rsidRPr="0063160C">
        <w:rPr>
          <w:rFonts w:ascii="Tw Cen MT" w:hAnsi="Tw Cen MT"/>
          <w:color w:val="F24F4F" w:themeColor="accent1"/>
          <w:sz w:val="24"/>
          <w:szCs w:val="22"/>
        </w:rPr>
        <w:br/>
      </w:r>
    </w:p>
    <w:p w14:paraId="2E22A2CB" w14:textId="77777777" w:rsidR="00082EA5" w:rsidRPr="00982FC0" w:rsidRDefault="00A809E3" w:rsidP="00982FC0">
      <w:pPr>
        <w:pStyle w:val="ListParagraph"/>
        <w:numPr>
          <w:ilvl w:val="0"/>
          <w:numId w:val="14"/>
        </w:numPr>
        <w:rPr>
          <w:rFonts w:ascii="Tw Cen MT" w:hAnsi="Tw Cen MT"/>
          <w:sz w:val="24"/>
          <w:szCs w:val="22"/>
        </w:rPr>
      </w:pPr>
      <w:r w:rsidRPr="00982FC0">
        <w:rPr>
          <w:rFonts w:ascii="Tw Cen MT" w:hAnsi="Tw Cen MT"/>
          <w:b/>
          <w:sz w:val="24"/>
          <w:szCs w:val="22"/>
        </w:rPr>
        <w:t xml:space="preserve">Additional Roles and Responsibilities </w:t>
      </w:r>
      <w:r w:rsidRPr="00982FC0">
        <w:rPr>
          <w:rFonts w:ascii="Tw Cen MT" w:hAnsi="Tw Cen MT"/>
          <w:sz w:val="24"/>
          <w:szCs w:val="22"/>
        </w:rPr>
        <w:t>(</w:t>
      </w:r>
      <w:r w:rsidR="005D7CFD" w:rsidRPr="00982FC0">
        <w:rPr>
          <w:rFonts w:ascii="Tw Cen MT" w:hAnsi="Tw Cen MT"/>
          <w:sz w:val="24"/>
          <w:szCs w:val="22"/>
        </w:rPr>
        <w:t>f</w:t>
      </w:r>
      <w:r w:rsidRPr="00982FC0">
        <w:rPr>
          <w:rFonts w:ascii="Tw Cen MT" w:hAnsi="Tw Cen MT"/>
          <w:sz w:val="24"/>
          <w:szCs w:val="22"/>
        </w:rPr>
        <w:t>or example, Passport Navigator, Leadership)</w:t>
      </w:r>
      <w:r w:rsidR="00082EA5" w:rsidRPr="00982FC0">
        <w:rPr>
          <w:rFonts w:ascii="Tw Cen MT" w:hAnsi="Tw Cen MT"/>
          <w:sz w:val="24"/>
          <w:szCs w:val="22"/>
        </w:rPr>
        <w:br/>
      </w:r>
      <w:sdt>
        <w:sdtPr>
          <w:id w:val="-553306792"/>
          <w:placeholder>
            <w:docPart w:val="1226DBBFF0364A708389383A443F78BD"/>
          </w:placeholder>
          <w15:appearance w15:val="hidden"/>
        </w:sdtPr>
        <w:sdtEndPr/>
        <w:sdtContent>
          <w:r w:rsidR="00E841EC" w:rsidRPr="00982FC0">
            <w:rPr>
              <w:rFonts w:ascii="Tw Cen MT" w:hAnsi="Tw Cen MT"/>
              <w:sz w:val="24"/>
              <w:szCs w:val="22"/>
            </w:rPr>
            <w:t>CWU Graduate Assistant</w:t>
          </w:r>
        </w:sdtContent>
      </w:sdt>
    </w:p>
    <w:p w14:paraId="01CC0716" w14:textId="77777777" w:rsidR="00082EA5" w:rsidRPr="00F74E07" w:rsidRDefault="00A809E3" w:rsidP="00F74E07">
      <w:pPr>
        <w:pStyle w:val="ListParagraph"/>
        <w:numPr>
          <w:ilvl w:val="0"/>
          <w:numId w:val="13"/>
        </w:numPr>
        <w:rPr>
          <w:rFonts w:ascii="Tw Cen MT" w:hAnsi="Tw Cen MT"/>
          <w:sz w:val="24"/>
          <w:szCs w:val="22"/>
        </w:rPr>
      </w:pPr>
      <w:r w:rsidRPr="00F74E07">
        <w:rPr>
          <w:rFonts w:ascii="Tw Cen MT" w:hAnsi="Tw Cen MT"/>
          <w:b/>
          <w:sz w:val="24"/>
          <w:szCs w:val="22"/>
        </w:rPr>
        <w:lastRenderedPageBreak/>
        <w:t xml:space="preserve">Additional Offices </w:t>
      </w:r>
      <w:r w:rsidRPr="00F74E07">
        <w:rPr>
          <w:rFonts w:ascii="Tw Cen MT" w:hAnsi="Tw Cen MT"/>
          <w:sz w:val="24"/>
          <w:szCs w:val="22"/>
        </w:rPr>
        <w:t>(</w:t>
      </w:r>
      <w:r w:rsidR="005D7CFD" w:rsidRPr="00F74E07">
        <w:rPr>
          <w:rFonts w:ascii="Tw Cen MT" w:hAnsi="Tw Cen MT"/>
          <w:sz w:val="24"/>
          <w:szCs w:val="22"/>
        </w:rPr>
        <w:t>e.g.</w:t>
      </w:r>
      <w:r w:rsidRPr="00F74E07">
        <w:rPr>
          <w:rFonts w:ascii="Tw Cen MT" w:hAnsi="Tw Cen MT"/>
          <w:sz w:val="24"/>
          <w:szCs w:val="22"/>
        </w:rPr>
        <w:t xml:space="preserve"> admissions and registration, advising and counseling, multicultural services, campus champions</w:t>
      </w:r>
      <w:r w:rsidR="00F74E07" w:rsidRPr="00F74E07">
        <w:rPr>
          <w:rFonts w:ascii="Tw Cen MT" w:hAnsi="Tw Cen MT"/>
          <w:b/>
          <w:sz w:val="24"/>
          <w:szCs w:val="22"/>
        </w:rPr>
        <w:t xml:space="preserve">) </w:t>
      </w:r>
      <w:r w:rsidR="00082EA5" w:rsidRPr="00F74E07">
        <w:rPr>
          <w:rFonts w:ascii="Tw Cen MT" w:hAnsi="Tw Cen MT"/>
          <w:b/>
          <w:sz w:val="24"/>
          <w:szCs w:val="22"/>
        </w:rPr>
        <w:br/>
      </w:r>
      <w:sdt>
        <w:sdtPr>
          <w:id w:val="371650663"/>
          <w:placeholder>
            <w:docPart w:val="EA0D127336EE4E268DCBB68CDF7852B8"/>
          </w:placeholder>
          <w15:appearance w15:val="hidden"/>
        </w:sdtPr>
        <w:sdtEndPr/>
        <w:sdtContent>
          <w:r w:rsidR="00F46AC8" w:rsidRPr="00F74E07">
            <w:rPr>
              <w:rFonts w:ascii="Tw Cen MT" w:hAnsi="Tw Cen MT"/>
              <w:sz w:val="24"/>
              <w:szCs w:val="22"/>
            </w:rPr>
            <w:t>Dr. Aaron Brown-</w:t>
          </w:r>
          <w:r w:rsidR="00E841EC" w:rsidRPr="00F74E07">
            <w:rPr>
              <w:rFonts w:ascii="Tw Cen MT" w:hAnsi="Tw Cen MT"/>
              <w:sz w:val="24"/>
              <w:szCs w:val="22"/>
            </w:rPr>
            <w:t>Associate Dean of Student Success</w:t>
          </w:r>
          <w:r w:rsidR="00F46AC8" w:rsidRPr="00F74E07">
            <w:rPr>
              <w:rFonts w:ascii="Tw Cen MT" w:hAnsi="Tw Cen MT"/>
              <w:sz w:val="24"/>
              <w:szCs w:val="22"/>
            </w:rPr>
            <w:t xml:space="preserve">; Kelley Christianson, CWU </w:t>
          </w:r>
          <w:r w:rsidR="00E841EC" w:rsidRPr="00F74E07">
            <w:rPr>
              <w:rFonts w:ascii="Tw Cen MT" w:hAnsi="Tw Cen MT"/>
              <w:sz w:val="24"/>
              <w:szCs w:val="22"/>
            </w:rPr>
            <w:t>F</w:t>
          </w:r>
          <w:r w:rsidR="00F46AC8" w:rsidRPr="00F74E07">
            <w:rPr>
              <w:rFonts w:ascii="Tw Cen MT" w:hAnsi="Tw Cen MT"/>
              <w:sz w:val="24"/>
              <w:szCs w:val="22"/>
            </w:rPr>
            <w:t xml:space="preserve">inancial Aid Office; and Heather </w:t>
          </w:r>
          <w:r w:rsidR="00F74E07">
            <w:rPr>
              <w:rFonts w:ascii="Tw Cen MT" w:hAnsi="Tw Cen MT"/>
              <w:sz w:val="24"/>
              <w:szCs w:val="22"/>
            </w:rPr>
            <w:t>Harrell</w:t>
          </w:r>
          <w:r w:rsidR="00F46AC8" w:rsidRPr="00F74E07">
            <w:rPr>
              <w:rFonts w:ascii="Tw Cen MT" w:hAnsi="Tw Cen MT"/>
              <w:sz w:val="24"/>
              <w:szCs w:val="22"/>
            </w:rPr>
            <w:t xml:space="preserve"> CWU</w:t>
          </w:r>
          <w:r w:rsidR="00E841EC" w:rsidRPr="00F74E07">
            <w:rPr>
              <w:rFonts w:ascii="Tw Cen MT" w:hAnsi="Tw Cen MT"/>
              <w:sz w:val="24"/>
              <w:szCs w:val="22"/>
            </w:rPr>
            <w:t xml:space="preserve"> budget management</w:t>
          </w:r>
          <w:r w:rsidR="00982FC0">
            <w:rPr>
              <w:rFonts w:ascii="Tw Cen MT" w:hAnsi="Tw Cen MT"/>
              <w:sz w:val="24"/>
              <w:szCs w:val="22"/>
            </w:rPr>
            <w:t xml:space="preserve"> office.</w:t>
          </w:r>
        </w:sdtContent>
      </w:sdt>
    </w:p>
    <w:p w14:paraId="0B389975" w14:textId="77777777" w:rsidR="00A049C0" w:rsidRPr="0063160C" w:rsidRDefault="00C743D9" w:rsidP="0063160C">
      <w:pPr>
        <w:pStyle w:val="Heading1"/>
        <w:pBdr>
          <w:bottom w:val="single" w:sz="8" w:space="0" w:color="D59811" w:themeColor="accent3" w:themeShade="BF"/>
        </w:pBdr>
        <w:rPr>
          <w:rFonts w:ascii="Tw Cen MT" w:hAnsi="Tw Cen MT"/>
          <w:color w:val="000000" w:themeColor="text1"/>
          <w:sz w:val="40"/>
        </w:rPr>
      </w:pPr>
      <w:r w:rsidRPr="0063160C">
        <w:rPr>
          <w:rFonts w:ascii="Tw Cen MT" w:hAnsi="Tw Cen MT"/>
          <w:color w:val="000000" w:themeColor="text1"/>
          <w:sz w:val="40"/>
        </w:rPr>
        <w:t>Recruitment Plan</w:t>
      </w:r>
    </w:p>
    <w:sdt>
      <w:sdtPr>
        <w:rPr>
          <w:rFonts w:ascii="Tw Cen MT" w:hAnsi="Tw Cen MT"/>
        </w:rPr>
        <w:id w:val="-192457683"/>
        <w:placeholder>
          <w:docPart w:val="A072EB466C0A49F3B5BDD05319076F48"/>
        </w:placeholder>
        <w15:appearance w15:val="hidden"/>
      </w:sdtPr>
      <w:sdtEndPr>
        <w:rPr>
          <w:sz w:val="22"/>
        </w:rPr>
      </w:sdtEndPr>
      <w:sdtContent>
        <w:p w14:paraId="1563D568" w14:textId="77777777" w:rsidR="001F6475" w:rsidRPr="00DB6708" w:rsidRDefault="001F6475" w:rsidP="001F6475">
          <w:pPr>
            <w:pStyle w:val="ListParagraph"/>
            <w:rPr>
              <w:rFonts w:ascii="Tw Cen MT" w:hAnsi="Tw Cen MT"/>
            </w:rPr>
          </w:pPr>
        </w:p>
        <w:p w14:paraId="31FEAE38" w14:textId="77777777" w:rsidR="001F6475" w:rsidRPr="00DB6708" w:rsidRDefault="001F6475" w:rsidP="001F6475">
          <w:pPr>
            <w:rPr>
              <w:rFonts w:ascii="Tw Cen MT" w:hAnsi="Tw Cen MT"/>
              <w:sz w:val="24"/>
              <w:szCs w:val="22"/>
            </w:rPr>
          </w:pPr>
          <w:r w:rsidRPr="00DB6708">
            <w:rPr>
              <w:rFonts w:ascii="Tw Cen MT" w:hAnsi="Tw Cen MT"/>
              <w:sz w:val="24"/>
              <w:szCs w:val="22"/>
            </w:rPr>
            <w:t xml:space="preserve">Central Washington University recruits students through many different avenues both on campus and off campus. </w:t>
          </w:r>
        </w:p>
        <w:p w14:paraId="126E74D3" w14:textId="77777777" w:rsidR="00A97A3B" w:rsidRPr="00DB6708" w:rsidRDefault="00A97A3B" w:rsidP="001F6475">
          <w:pPr>
            <w:rPr>
              <w:rFonts w:ascii="Tw Cen MT" w:hAnsi="Tw Cen MT"/>
              <w:sz w:val="24"/>
              <w:szCs w:val="22"/>
            </w:rPr>
          </w:pPr>
          <w:r w:rsidRPr="00DB6708">
            <w:rPr>
              <w:rFonts w:ascii="Tw Cen MT" w:hAnsi="Tw Cen MT"/>
              <w:sz w:val="24"/>
              <w:szCs w:val="22"/>
            </w:rPr>
            <w:t xml:space="preserve">Goal/Objective: The designated support staff will work closely with different departments (advising, TRIO, admissions, athletics) to coordinate recruitment efforts. CWU passport program will develop an online platform and webpage for the recruitment of potential participants, post flyers and bring promotional materials to on campus events, fairs, and orientations. </w:t>
          </w:r>
        </w:p>
        <w:p w14:paraId="32846FA6" w14:textId="77777777" w:rsidR="00A97A3B" w:rsidRPr="00DB6708" w:rsidRDefault="00A97A3B" w:rsidP="001F6475">
          <w:pPr>
            <w:rPr>
              <w:rFonts w:ascii="Tw Cen MT" w:hAnsi="Tw Cen MT"/>
              <w:sz w:val="24"/>
              <w:szCs w:val="22"/>
            </w:rPr>
          </w:pPr>
          <w:r w:rsidRPr="00DB6708">
            <w:rPr>
              <w:rFonts w:ascii="Tw Cen MT" w:hAnsi="Tw Cen MT"/>
              <w:sz w:val="24"/>
              <w:szCs w:val="22"/>
            </w:rPr>
            <w:t xml:space="preserve">The goal will be for the Passport team to build a strong relationship with other departments so they are able to </w:t>
          </w:r>
          <w:r w:rsidR="00C32206" w:rsidRPr="00DB6708">
            <w:rPr>
              <w:rFonts w:ascii="Tw Cen MT" w:hAnsi="Tw Cen MT"/>
              <w:sz w:val="24"/>
              <w:szCs w:val="22"/>
            </w:rPr>
            <w:t>connect</w:t>
          </w:r>
          <w:r w:rsidRPr="00DB6708">
            <w:rPr>
              <w:rFonts w:ascii="Tw Cen MT" w:hAnsi="Tw Cen MT"/>
              <w:sz w:val="24"/>
              <w:szCs w:val="22"/>
            </w:rPr>
            <w:t xml:space="preserve"> with potential eligible passport students. </w:t>
          </w:r>
        </w:p>
        <w:p w14:paraId="1DBBFCD9" w14:textId="77777777" w:rsidR="00C32206" w:rsidRPr="00DB6708" w:rsidRDefault="00C32206" w:rsidP="001F6475">
          <w:pPr>
            <w:rPr>
              <w:rFonts w:ascii="Tw Cen MT" w:hAnsi="Tw Cen MT" w:cs="Times New Roman"/>
              <w:sz w:val="24"/>
              <w:szCs w:val="24"/>
            </w:rPr>
          </w:pPr>
          <w:r w:rsidRPr="00DB6708">
            <w:rPr>
              <w:rFonts w:ascii="Tw Cen MT" w:hAnsi="Tw Cen MT" w:cs="Times New Roman"/>
              <w:sz w:val="24"/>
              <w:szCs w:val="24"/>
            </w:rPr>
            <w:t>Plan of Action (POA):</w:t>
          </w:r>
        </w:p>
        <w:p w14:paraId="4FDFE23E" w14:textId="77777777" w:rsidR="00F46AC8" w:rsidRPr="00DB6708" w:rsidRDefault="00F46AC8" w:rsidP="00F74E07">
          <w:pPr>
            <w:pStyle w:val="ListParagraph"/>
            <w:numPr>
              <w:ilvl w:val="0"/>
              <w:numId w:val="12"/>
            </w:numPr>
            <w:rPr>
              <w:rFonts w:ascii="Tw Cen MT" w:hAnsi="Tw Cen MT" w:cs="Times New Roman"/>
              <w:sz w:val="24"/>
              <w:szCs w:val="22"/>
            </w:rPr>
          </w:pPr>
          <w:r w:rsidRPr="00DB6708">
            <w:rPr>
              <w:rFonts w:ascii="Tw Cen MT" w:hAnsi="Tw Cen MT" w:cs="Times New Roman"/>
              <w:sz w:val="24"/>
              <w:szCs w:val="22"/>
            </w:rPr>
            <w:t xml:space="preserve">Meeting with students through on-campus visits and activities: Throughout academic year and CWU sponsored events. </w:t>
          </w:r>
        </w:p>
        <w:p w14:paraId="5AF738B4" w14:textId="77777777" w:rsidR="00F46AC8" w:rsidRPr="00DB6708" w:rsidRDefault="00C722E3" w:rsidP="001F6475">
          <w:pPr>
            <w:pStyle w:val="ListParagraph"/>
            <w:rPr>
              <w:rFonts w:ascii="Tw Cen MT" w:hAnsi="Tw Cen MT" w:cs="Times New Roman"/>
              <w:sz w:val="24"/>
              <w:szCs w:val="22"/>
            </w:rPr>
          </w:pPr>
          <w:r w:rsidRPr="00DB6708">
            <w:rPr>
              <w:rFonts w:ascii="Tw Cen MT" w:hAnsi="Tw Cen MT" w:cs="Times New Roman"/>
              <w:sz w:val="24"/>
              <w:szCs w:val="22"/>
            </w:rPr>
            <w:t xml:space="preserve">Proposed timeline </w:t>
          </w:r>
          <w:r w:rsidR="00F46AC8" w:rsidRPr="00DB6708">
            <w:rPr>
              <w:rFonts w:ascii="Tw Cen MT" w:hAnsi="Tw Cen MT" w:cs="Times New Roman"/>
              <w:sz w:val="24"/>
              <w:szCs w:val="22"/>
            </w:rPr>
            <w:t>fall (September-Late November) and spring follow-up (Feb-Late May).</w:t>
          </w:r>
        </w:p>
        <w:p w14:paraId="5947412F" w14:textId="77777777" w:rsidR="00E841EC" w:rsidRPr="00DB6708" w:rsidRDefault="00E841EC" w:rsidP="00F74E07">
          <w:pPr>
            <w:pStyle w:val="ListParagraph"/>
            <w:numPr>
              <w:ilvl w:val="0"/>
              <w:numId w:val="12"/>
            </w:numPr>
            <w:rPr>
              <w:rFonts w:ascii="Tw Cen MT" w:hAnsi="Tw Cen MT" w:cs="Times New Roman"/>
              <w:sz w:val="24"/>
              <w:szCs w:val="22"/>
            </w:rPr>
          </w:pPr>
          <w:r w:rsidRPr="00DB6708">
            <w:rPr>
              <w:rFonts w:ascii="Tw Cen MT" w:hAnsi="Tw Cen MT" w:cs="Times New Roman"/>
              <w:sz w:val="24"/>
              <w:szCs w:val="22"/>
            </w:rPr>
            <w:t>Connecting with community organizations (Catholic charities, Treehouse, etc.) staff/contacts for visits or admissions advising-including any educational events and or conference events.</w:t>
          </w:r>
        </w:p>
        <w:p w14:paraId="1D9C8237" w14:textId="77777777" w:rsidR="00F46AC8" w:rsidRPr="00DB6708" w:rsidRDefault="00E841EC" w:rsidP="00F74E07">
          <w:pPr>
            <w:pStyle w:val="ListParagraph"/>
            <w:numPr>
              <w:ilvl w:val="0"/>
              <w:numId w:val="12"/>
            </w:numPr>
            <w:rPr>
              <w:rFonts w:ascii="Tw Cen MT" w:hAnsi="Tw Cen MT" w:cs="Times New Roman"/>
              <w:sz w:val="24"/>
              <w:szCs w:val="22"/>
            </w:rPr>
          </w:pPr>
          <w:r w:rsidRPr="00DB6708">
            <w:rPr>
              <w:rFonts w:ascii="Tw Cen MT" w:hAnsi="Tw Cen MT" w:cs="Times New Roman"/>
              <w:sz w:val="24"/>
              <w:szCs w:val="22"/>
            </w:rPr>
            <w:t xml:space="preserve">Connecting with Foster Youth </w:t>
          </w:r>
          <w:r w:rsidR="00F46AC8" w:rsidRPr="00DB6708">
            <w:rPr>
              <w:rFonts w:ascii="Tw Cen MT" w:hAnsi="Tw Cen MT" w:cs="Times New Roman"/>
              <w:sz w:val="24"/>
              <w:szCs w:val="22"/>
            </w:rPr>
            <w:t>Liaison</w:t>
          </w:r>
          <w:r w:rsidRPr="00DB6708">
            <w:rPr>
              <w:rFonts w:ascii="Tw Cen MT" w:hAnsi="Tw Cen MT" w:cs="Times New Roman"/>
              <w:sz w:val="24"/>
              <w:szCs w:val="22"/>
            </w:rPr>
            <w:t xml:space="preserve"> at WA </w:t>
          </w:r>
          <w:r w:rsidR="00F46AC8" w:rsidRPr="00DB6708">
            <w:rPr>
              <w:rFonts w:ascii="Tw Cen MT" w:hAnsi="Tw Cen MT" w:cs="Times New Roman"/>
              <w:sz w:val="24"/>
              <w:szCs w:val="22"/>
            </w:rPr>
            <w:t>State</w:t>
          </w:r>
          <w:r w:rsidRPr="00DB6708">
            <w:rPr>
              <w:rFonts w:ascii="Tw Cen MT" w:hAnsi="Tw Cen MT" w:cs="Times New Roman"/>
              <w:sz w:val="24"/>
              <w:szCs w:val="22"/>
            </w:rPr>
            <w:t xml:space="preserve"> high schools-Collaborate and </w:t>
          </w:r>
          <w:r w:rsidR="00F46AC8" w:rsidRPr="00DB6708">
            <w:rPr>
              <w:rFonts w:ascii="Tw Cen MT" w:hAnsi="Tw Cen MT" w:cs="Times New Roman"/>
              <w:sz w:val="24"/>
              <w:szCs w:val="22"/>
            </w:rPr>
            <w:t xml:space="preserve">communicate in order for consistent contact in the school setting. </w:t>
          </w:r>
        </w:p>
        <w:p w14:paraId="183C3F2A" w14:textId="77777777" w:rsidR="00F46AC8" w:rsidRPr="00DB6708" w:rsidRDefault="00F46AC8" w:rsidP="00F74E07">
          <w:pPr>
            <w:pStyle w:val="ListParagraph"/>
            <w:rPr>
              <w:rFonts w:ascii="Tw Cen MT" w:hAnsi="Tw Cen MT" w:cs="Times New Roman"/>
              <w:sz w:val="24"/>
              <w:szCs w:val="22"/>
            </w:rPr>
          </w:pPr>
          <w:r w:rsidRPr="00DB6708">
            <w:rPr>
              <w:rFonts w:ascii="Tw Cen MT" w:hAnsi="Tw Cen MT" w:cs="Times New Roman"/>
              <w:sz w:val="24"/>
              <w:szCs w:val="22"/>
            </w:rPr>
            <w:t>Timeline: Fall (September-Late November) and spring follow ups (February-late May).</w:t>
          </w:r>
        </w:p>
        <w:p w14:paraId="5A4FF729" w14:textId="77777777" w:rsidR="00F46AC8" w:rsidRPr="00DB6708" w:rsidRDefault="00F46AC8" w:rsidP="00F74E07">
          <w:pPr>
            <w:pStyle w:val="ListParagraph"/>
            <w:numPr>
              <w:ilvl w:val="0"/>
              <w:numId w:val="12"/>
            </w:numPr>
            <w:rPr>
              <w:rFonts w:ascii="Tw Cen MT" w:hAnsi="Tw Cen MT" w:cs="Times New Roman"/>
              <w:sz w:val="24"/>
              <w:szCs w:val="22"/>
            </w:rPr>
          </w:pPr>
          <w:r w:rsidRPr="00DB6708">
            <w:rPr>
              <w:rFonts w:ascii="Tw Cen MT" w:hAnsi="Tw Cen MT" w:cs="Times New Roman"/>
              <w:sz w:val="24"/>
              <w:szCs w:val="22"/>
            </w:rPr>
            <w:t>Attendance to local events such as a local fair to share and establish contacts (Apply for and connect Passport resources).</w:t>
          </w:r>
        </w:p>
        <w:p w14:paraId="48C9D5FB" w14:textId="77777777" w:rsidR="00F46AC8" w:rsidRPr="00DB6708" w:rsidRDefault="00F46AC8" w:rsidP="00F74E07">
          <w:pPr>
            <w:pStyle w:val="ListParagraph"/>
            <w:numPr>
              <w:ilvl w:val="0"/>
              <w:numId w:val="12"/>
            </w:numPr>
            <w:rPr>
              <w:rFonts w:ascii="Tw Cen MT" w:hAnsi="Tw Cen MT" w:cs="Times New Roman"/>
              <w:sz w:val="24"/>
              <w:szCs w:val="22"/>
            </w:rPr>
          </w:pPr>
          <w:r w:rsidRPr="00DB6708">
            <w:rPr>
              <w:rFonts w:ascii="Tw Cen MT" w:hAnsi="Tw Cen MT" w:cs="Times New Roman"/>
              <w:sz w:val="24"/>
              <w:szCs w:val="22"/>
            </w:rPr>
            <w:t>Work with current participants in the program to promote/speak on their experiences as a CWU student with prospective participants-Passport current/alumni students provide stories and experiences that serve as a resource for prospective students and to answer their questions.</w:t>
          </w:r>
        </w:p>
        <w:p w14:paraId="0222E238" w14:textId="77777777" w:rsidR="00F46AC8" w:rsidRPr="00DB6708" w:rsidRDefault="00F46AC8" w:rsidP="00F74E07">
          <w:pPr>
            <w:pStyle w:val="ListParagraph"/>
            <w:rPr>
              <w:rFonts w:ascii="Times New Roman" w:hAnsi="Times New Roman" w:cs="Times New Roman"/>
              <w:sz w:val="24"/>
              <w:szCs w:val="22"/>
            </w:rPr>
          </w:pPr>
          <w:r w:rsidRPr="00DB6708">
            <w:rPr>
              <w:rFonts w:ascii="Tw Cen MT" w:hAnsi="Tw Cen MT" w:cs="Times New Roman"/>
              <w:sz w:val="24"/>
              <w:szCs w:val="22"/>
            </w:rPr>
            <w:lastRenderedPageBreak/>
            <w:t>Proposed timeline: Students availability during academic school year (September-</w:t>
          </w:r>
          <w:r w:rsidRPr="00DB6708">
            <w:rPr>
              <w:rFonts w:ascii="Times New Roman" w:hAnsi="Times New Roman" w:cs="Times New Roman"/>
              <w:sz w:val="24"/>
              <w:szCs w:val="22"/>
            </w:rPr>
            <w:t>June)</w:t>
          </w:r>
        </w:p>
        <w:p w14:paraId="0F4D1E44" w14:textId="77777777" w:rsidR="00A049C0" w:rsidRPr="0063160C" w:rsidRDefault="00B2495E">
          <w:pPr>
            <w:rPr>
              <w:rFonts w:ascii="Tw Cen MT" w:hAnsi="Tw Cen MT"/>
              <w:sz w:val="22"/>
            </w:rPr>
          </w:pPr>
        </w:p>
      </w:sdtContent>
    </w:sdt>
    <w:p w14:paraId="1C8ED8B8" w14:textId="77777777" w:rsidR="00A049C0" w:rsidRPr="0063160C" w:rsidRDefault="00DB3221" w:rsidP="0063160C">
      <w:pPr>
        <w:pStyle w:val="Heading1"/>
        <w:pBdr>
          <w:bottom w:val="single" w:sz="8" w:space="0" w:color="D59811" w:themeColor="accent3" w:themeShade="BF"/>
        </w:pBdr>
        <w:rPr>
          <w:rFonts w:ascii="Tw Cen MT" w:hAnsi="Tw Cen MT"/>
          <w:color w:val="000000" w:themeColor="text1"/>
          <w:sz w:val="40"/>
        </w:rPr>
      </w:pPr>
      <w:r w:rsidRPr="0063160C">
        <w:rPr>
          <w:rFonts w:ascii="Tw Cen MT" w:hAnsi="Tw Cen MT"/>
          <w:color w:val="000000" w:themeColor="text1"/>
          <w:sz w:val="40"/>
        </w:rPr>
        <w:t>Retention and Graduation Plan</w:t>
      </w:r>
    </w:p>
    <w:sdt>
      <w:sdtPr>
        <w:rPr>
          <w:rFonts w:ascii="Tw Cen MT" w:hAnsi="Tw Cen MT"/>
          <w:sz w:val="24"/>
          <w:szCs w:val="24"/>
        </w:rPr>
        <w:id w:val="448216209"/>
        <w:placeholder>
          <w:docPart w:val="F4EAF392FBD34152937B7D79C5AF3EF8"/>
        </w:placeholder>
        <w15:appearance w15:val="hidden"/>
      </w:sdtPr>
      <w:sdtEndPr/>
      <w:sdtContent>
        <w:p w14:paraId="2F1CD64C" w14:textId="77777777" w:rsidR="00C32206" w:rsidRPr="00FD017C" w:rsidRDefault="00C32206" w:rsidP="00F74E07">
          <w:pPr>
            <w:pStyle w:val="ListParagraph"/>
            <w:rPr>
              <w:rFonts w:ascii="Tw Cen MT" w:hAnsi="Tw Cen MT" w:cs="Times New Roman"/>
              <w:sz w:val="24"/>
              <w:szCs w:val="24"/>
            </w:rPr>
          </w:pPr>
          <w:r w:rsidRPr="00FD017C">
            <w:rPr>
              <w:rFonts w:ascii="Tw Cen MT" w:hAnsi="Tw Cen MT" w:cs="Times New Roman"/>
              <w:sz w:val="24"/>
              <w:szCs w:val="24"/>
            </w:rPr>
            <w:t xml:space="preserve">Goal/Objective: </w:t>
          </w:r>
          <w:r w:rsidR="00303911" w:rsidRPr="00FD017C">
            <w:rPr>
              <w:rFonts w:ascii="Tw Cen MT" w:hAnsi="Tw Cen MT" w:cs="Times New Roman"/>
              <w:sz w:val="24"/>
              <w:szCs w:val="24"/>
            </w:rPr>
            <w:t xml:space="preserve">Improve </w:t>
          </w:r>
          <w:r w:rsidRPr="00FD017C">
            <w:rPr>
              <w:rFonts w:ascii="Tw Cen MT" w:hAnsi="Tw Cen MT" w:cs="Times New Roman"/>
              <w:sz w:val="24"/>
              <w:szCs w:val="24"/>
            </w:rPr>
            <w:t>the graduation and progression rate of Passport scholars that matriculate to Central Washington University.</w:t>
          </w:r>
        </w:p>
        <w:p w14:paraId="0055F815" w14:textId="77777777" w:rsidR="00C32206" w:rsidRPr="00FD017C" w:rsidRDefault="00C32206" w:rsidP="00F74E07">
          <w:pPr>
            <w:pStyle w:val="ListParagraph"/>
            <w:rPr>
              <w:rFonts w:ascii="Tw Cen MT" w:hAnsi="Tw Cen MT" w:cs="Times New Roman"/>
              <w:sz w:val="24"/>
              <w:szCs w:val="24"/>
            </w:rPr>
          </w:pPr>
        </w:p>
        <w:p w14:paraId="7D1AE244" w14:textId="77777777" w:rsidR="00C32206" w:rsidRDefault="00C32206" w:rsidP="00F74E07">
          <w:pPr>
            <w:pStyle w:val="ListParagraph"/>
            <w:rPr>
              <w:rFonts w:ascii="Tw Cen MT" w:hAnsi="Tw Cen MT" w:cs="Times New Roman"/>
              <w:b/>
              <w:sz w:val="24"/>
              <w:szCs w:val="24"/>
            </w:rPr>
          </w:pPr>
          <w:r w:rsidRPr="00FD017C">
            <w:rPr>
              <w:rFonts w:ascii="Tw Cen MT" w:hAnsi="Tw Cen MT" w:cs="Times New Roman"/>
              <w:b/>
              <w:sz w:val="24"/>
              <w:szCs w:val="24"/>
            </w:rPr>
            <w:t xml:space="preserve">The goal will be to increase the number of scholars that progress from one academic </w:t>
          </w:r>
          <w:r w:rsidR="0069185F" w:rsidRPr="00FD017C">
            <w:rPr>
              <w:rFonts w:ascii="Tw Cen MT" w:hAnsi="Tw Cen MT" w:cs="Times New Roman"/>
              <w:b/>
              <w:sz w:val="24"/>
              <w:szCs w:val="24"/>
            </w:rPr>
            <w:t>year to the next academic year until college completion.</w:t>
          </w:r>
        </w:p>
        <w:p w14:paraId="0B674418" w14:textId="77777777" w:rsidR="001F783C" w:rsidRDefault="001F783C" w:rsidP="00F74E07">
          <w:pPr>
            <w:pStyle w:val="ListParagraph"/>
            <w:rPr>
              <w:rFonts w:ascii="Tw Cen MT" w:hAnsi="Tw Cen MT" w:cs="Times New Roman"/>
              <w:b/>
              <w:sz w:val="24"/>
              <w:szCs w:val="24"/>
            </w:rPr>
          </w:pPr>
        </w:p>
        <w:p w14:paraId="13ABF21C" w14:textId="77777777" w:rsidR="0071015C" w:rsidRDefault="001F783C" w:rsidP="00F74E07">
          <w:pPr>
            <w:pStyle w:val="ListParagraph"/>
            <w:rPr>
              <w:rFonts w:ascii="Tw Cen MT" w:hAnsi="Tw Cen MT" w:cs="Times New Roman"/>
              <w:b/>
              <w:sz w:val="24"/>
              <w:szCs w:val="24"/>
            </w:rPr>
          </w:pPr>
          <w:r>
            <w:rPr>
              <w:rFonts w:ascii="Tw Cen MT" w:hAnsi="Tw Cen MT" w:cs="Times New Roman"/>
              <w:b/>
              <w:sz w:val="24"/>
              <w:szCs w:val="24"/>
            </w:rPr>
            <w:t xml:space="preserve">Metrics (database/tracking): Progression rate of scholars will be tracked through a student-tracking database. This will be a new initiative for the project and I will continue to work on and build this metric throughout the 2018-2019 and 2019-2020 </w:t>
          </w:r>
          <w:r w:rsidR="00D153AF">
            <w:rPr>
              <w:rFonts w:ascii="Tw Cen MT" w:hAnsi="Tw Cen MT" w:cs="Times New Roman"/>
              <w:b/>
              <w:sz w:val="24"/>
              <w:szCs w:val="24"/>
            </w:rPr>
            <w:t xml:space="preserve">program </w:t>
          </w:r>
          <w:r>
            <w:rPr>
              <w:rFonts w:ascii="Tw Cen MT" w:hAnsi="Tw Cen MT" w:cs="Times New Roman"/>
              <w:b/>
              <w:sz w:val="24"/>
              <w:szCs w:val="24"/>
            </w:rPr>
            <w:t xml:space="preserve">years. </w:t>
          </w:r>
        </w:p>
        <w:p w14:paraId="4673E826" w14:textId="77777777" w:rsidR="001F783C" w:rsidRDefault="001F783C" w:rsidP="00F74E07">
          <w:pPr>
            <w:pStyle w:val="ListParagraph"/>
            <w:rPr>
              <w:rFonts w:ascii="Tw Cen MT" w:hAnsi="Tw Cen MT" w:cs="Times New Roman"/>
              <w:b/>
              <w:sz w:val="24"/>
              <w:szCs w:val="24"/>
            </w:rPr>
          </w:pPr>
        </w:p>
        <w:p w14:paraId="679DDAAF" w14:textId="77777777" w:rsidR="00697734" w:rsidRPr="00FD017C" w:rsidRDefault="00D04947" w:rsidP="00F74E07">
          <w:pPr>
            <w:pStyle w:val="ListParagraph"/>
            <w:rPr>
              <w:rFonts w:ascii="Tw Cen MT" w:hAnsi="Tw Cen MT" w:cs="Times New Roman"/>
              <w:b/>
              <w:sz w:val="24"/>
              <w:szCs w:val="24"/>
            </w:rPr>
          </w:pPr>
          <w:r w:rsidRPr="00FD017C">
            <w:rPr>
              <w:rFonts w:ascii="Tw Cen MT" w:hAnsi="Tw Cen MT" w:cs="Times New Roman"/>
              <w:b/>
              <w:sz w:val="24"/>
              <w:szCs w:val="24"/>
            </w:rPr>
            <w:t>Program Components</w:t>
          </w:r>
          <w:r w:rsidR="00697734" w:rsidRPr="00FD017C">
            <w:rPr>
              <w:rFonts w:ascii="Tw Cen MT" w:hAnsi="Tw Cen MT" w:cs="Times New Roman"/>
              <w:b/>
              <w:sz w:val="24"/>
              <w:szCs w:val="24"/>
            </w:rPr>
            <w:t>:</w:t>
          </w:r>
        </w:p>
        <w:p w14:paraId="2DDB6675" w14:textId="77777777" w:rsidR="00821EF3" w:rsidRPr="00FD017C" w:rsidRDefault="00821EF3" w:rsidP="00F74E07">
          <w:pPr>
            <w:pStyle w:val="ListParagraph"/>
            <w:rPr>
              <w:rFonts w:ascii="Tw Cen MT" w:hAnsi="Tw Cen MT" w:cs="Times New Roman"/>
              <w:sz w:val="24"/>
              <w:szCs w:val="24"/>
            </w:rPr>
          </w:pPr>
        </w:p>
        <w:p w14:paraId="54F66C25" w14:textId="77777777" w:rsidR="00821EF3" w:rsidRPr="00FD017C" w:rsidRDefault="00821EF3" w:rsidP="00F74E07">
          <w:pPr>
            <w:pStyle w:val="ListParagraph"/>
            <w:rPr>
              <w:rFonts w:ascii="Tw Cen MT" w:hAnsi="Tw Cen MT" w:cs="Times New Roman"/>
              <w:sz w:val="24"/>
              <w:szCs w:val="24"/>
            </w:rPr>
          </w:pPr>
          <w:r w:rsidRPr="00FD017C">
            <w:rPr>
              <w:rFonts w:ascii="Tw Cen MT" w:hAnsi="Tw Cen MT" w:cs="Times New Roman"/>
              <w:b/>
              <w:sz w:val="24"/>
              <w:szCs w:val="24"/>
            </w:rPr>
            <w:t>Intrusive Advising</w:t>
          </w:r>
          <w:r w:rsidRPr="00FD017C">
            <w:rPr>
              <w:rFonts w:ascii="Tw Cen MT" w:hAnsi="Tw Cen MT" w:cs="Times New Roman"/>
              <w:sz w:val="24"/>
              <w:szCs w:val="24"/>
            </w:rPr>
            <w:t>: Course selection and identification of students on academic warning early to coordinate a plan of action with faculty and</w:t>
          </w:r>
          <w:r w:rsidR="00697734" w:rsidRPr="00FD017C">
            <w:rPr>
              <w:rFonts w:ascii="Tw Cen MT" w:hAnsi="Tw Cen MT" w:cs="Times New Roman"/>
              <w:sz w:val="24"/>
              <w:szCs w:val="24"/>
            </w:rPr>
            <w:t xml:space="preserve"> will</w:t>
          </w:r>
          <w:r w:rsidRPr="00FD017C">
            <w:rPr>
              <w:rFonts w:ascii="Tw Cen MT" w:hAnsi="Tw Cen MT" w:cs="Times New Roman"/>
              <w:sz w:val="24"/>
              <w:szCs w:val="24"/>
            </w:rPr>
            <w:t xml:space="preserve"> include mandatory tutoring or SI sessions.</w:t>
          </w:r>
          <w:r w:rsidR="00697734" w:rsidRPr="00FD017C">
            <w:rPr>
              <w:rFonts w:ascii="Tw Cen MT" w:hAnsi="Tw Cen MT" w:cs="Times New Roman"/>
              <w:sz w:val="24"/>
              <w:szCs w:val="24"/>
            </w:rPr>
            <w:t xml:space="preserve"> Summer living and learning community (Vincent Tinto)</w:t>
          </w:r>
        </w:p>
        <w:p w14:paraId="0C9FB8E3" w14:textId="77777777" w:rsidR="00821EF3" w:rsidRPr="00FD017C" w:rsidRDefault="00821EF3" w:rsidP="00F74E07">
          <w:pPr>
            <w:pStyle w:val="ListParagraph"/>
            <w:rPr>
              <w:rFonts w:ascii="Tw Cen MT" w:hAnsi="Tw Cen MT" w:cs="Times New Roman"/>
              <w:sz w:val="24"/>
              <w:szCs w:val="24"/>
            </w:rPr>
          </w:pPr>
        </w:p>
        <w:p w14:paraId="66849017" w14:textId="77777777" w:rsidR="00821EF3" w:rsidRPr="00FD017C" w:rsidRDefault="00D04947" w:rsidP="00F74E07">
          <w:pPr>
            <w:pStyle w:val="ListParagraph"/>
            <w:rPr>
              <w:rFonts w:ascii="Tw Cen MT" w:hAnsi="Tw Cen MT" w:cs="Times New Roman"/>
              <w:b/>
              <w:sz w:val="24"/>
              <w:szCs w:val="24"/>
            </w:rPr>
          </w:pPr>
          <w:r w:rsidRPr="00FD017C">
            <w:rPr>
              <w:rFonts w:ascii="Tw Cen MT" w:hAnsi="Tw Cen MT" w:cs="Times New Roman"/>
              <w:b/>
              <w:sz w:val="24"/>
              <w:szCs w:val="24"/>
            </w:rPr>
            <w:t xml:space="preserve">Supplemental Instruction: </w:t>
          </w:r>
          <w:r w:rsidRPr="00FD017C">
            <w:rPr>
              <w:rFonts w:ascii="Tw Cen MT" w:hAnsi="Tw Cen MT" w:cs="Times New Roman"/>
              <w:sz w:val="24"/>
              <w:szCs w:val="24"/>
            </w:rPr>
            <w:t>Focus on learning important study skills</w:t>
          </w:r>
          <w:r w:rsidRPr="00FD017C">
            <w:rPr>
              <w:rFonts w:ascii="Tw Cen MT" w:hAnsi="Tw Cen MT" w:cs="Times New Roman"/>
              <w:b/>
              <w:sz w:val="24"/>
              <w:szCs w:val="24"/>
            </w:rPr>
            <w:t xml:space="preserve"> </w:t>
          </w:r>
        </w:p>
        <w:p w14:paraId="0698A1F8" w14:textId="77777777" w:rsidR="00D04947" w:rsidRPr="00FD017C" w:rsidRDefault="00D04947" w:rsidP="00F74E07">
          <w:pPr>
            <w:pStyle w:val="ListParagraph"/>
            <w:rPr>
              <w:rFonts w:ascii="Tw Cen MT" w:hAnsi="Tw Cen MT" w:cs="Times New Roman"/>
              <w:sz w:val="24"/>
              <w:szCs w:val="24"/>
            </w:rPr>
          </w:pPr>
          <w:r w:rsidRPr="00FD017C">
            <w:rPr>
              <w:rFonts w:ascii="Tw Cen MT" w:hAnsi="Tw Cen MT" w:cs="Times New Roman"/>
              <w:b/>
              <w:sz w:val="24"/>
              <w:szCs w:val="24"/>
            </w:rPr>
            <w:t>Orientation:</w:t>
          </w:r>
          <w:r w:rsidRPr="00FD017C">
            <w:rPr>
              <w:rFonts w:ascii="Tw Cen MT" w:hAnsi="Tw Cen MT" w:cs="Times New Roman"/>
              <w:sz w:val="24"/>
              <w:szCs w:val="24"/>
            </w:rPr>
            <w:t xml:space="preserve"> </w:t>
          </w:r>
        </w:p>
        <w:p w14:paraId="288A51E1" w14:textId="77777777" w:rsidR="00C32206" w:rsidRPr="00FD017C" w:rsidRDefault="00C32206" w:rsidP="00F74E07">
          <w:pPr>
            <w:pStyle w:val="ListParagraph"/>
            <w:rPr>
              <w:rFonts w:ascii="Tw Cen MT" w:hAnsi="Tw Cen MT" w:cs="Times New Roman"/>
              <w:sz w:val="24"/>
              <w:szCs w:val="24"/>
            </w:rPr>
          </w:pPr>
        </w:p>
        <w:p w14:paraId="5D73F3B6" w14:textId="77777777" w:rsidR="00C32206" w:rsidRPr="00FD017C" w:rsidRDefault="00D04947" w:rsidP="00F74E07">
          <w:pPr>
            <w:pStyle w:val="ListParagraph"/>
            <w:rPr>
              <w:rFonts w:ascii="Tw Cen MT" w:hAnsi="Tw Cen MT" w:cs="Times New Roman"/>
              <w:b/>
              <w:sz w:val="24"/>
              <w:szCs w:val="24"/>
            </w:rPr>
          </w:pPr>
          <w:r w:rsidRPr="00FD017C">
            <w:rPr>
              <w:rFonts w:ascii="Tw Cen MT" w:hAnsi="Tw Cen MT" w:cs="Times New Roman"/>
              <w:b/>
              <w:sz w:val="24"/>
              <w:szCs w:val="24"/>
            </w:rPr>
            <w:t>Program Description:</w:t>
          </w:r>
          <w:r w:rsidR="00C32206" w:rsidRPr="00FD017C">
            <w:rPr>
              <w:rFonts w:ascii="Tw Cen MT" w:hAnsi="Tw Cen MT" w:cs="Times New Roman"/>
              <w:b/>
              <w:sz w:val="24"/>
              <w:szCs w:val="24"/>
            </w:rPr>
            <w:t xml:space="preserve"> </w:t>
          </w:r>
        </w:p>
        <w:p w14:paraId="44597831" w14:textId="77777777" w:rsidR="00D04947" w:rsidRPr="00FD017C" w:rsidRDefault="00D04947" w:rsidP="00F74E07">
          <w:pPr>
            <w:pStyle w:val="ListParagraph"/>
            <w:rPr>
              <w:rFonts w:ascii="Tw Cen MT" w:hAnsi="Tw Cen MT" w:cs="Times New Roman"/>
              <w:sz w:val="24"/>
              <w:szCs w:val="24"/>
            </w:rPr>
          </w:pPr>
          <w:r w:rsidRPr="00FD017C">
            <w:rPr>
              <w:rFonts w:ascii="Tw Cen MT" w:hAnsi="Tw Cen MT" w:cs="Times New Roman"/>
              <w:sz w:val="24"/>
              <w:szCs w:val="24"/>
            </w:rPr>
            <w:t xml:space="preserve">From July to August, for 3-weeks, incoming passport scholars will take part in a 3-week residential experience at CWU. This 3-week experience will provide new CSF scholars to CWU an amazing on-campus experience with an intensive academic schedule focusing on developmental mathematics, reading, writing, university 101 success seminars, skills workshops and professional development. This experience is invaluable and will be free of charge, providing housing, meals, and the materials needed for courses. </w:t>
          </w:r>
          <w:r w:rsidR="00303911" w:rsidRPr="00FD017C">
            <w:rPr>
              <w:rFonts w:ascii="Tw Cen MT" w:hAnsi="Tw Cen MT" w:cs="Times New Roman"/>
              <w:sz w:val="24"/>
              <w:szCs w:val="24"/>
            </w:rPr>
            <w:t>Passport</w:t>
          </w:r>
          <w:r w:rsidRPr="00FD017C">
            <w:rPr>
              <w:rFonts w:ascii="Tw Cen MT" w:hAnsi="Tw Cen MT" w:cs="Times New Roman"/>
              <w:sz w:val="24"/>
              <w:szCs w:val="24"/>
            </w:rPr>
            <w:t xml:space="preserve"> scholars that successfully complete the CWU 3-week summer bridge component will hav</w:t>
          </w:r>
          <w:r w:rsidR="00303911" w:rsidRPr="00FD017C">
            <w:rPr>
              <w:rFonts w:ascii="Tw Cen MT" w:hAnsi="Tw Cen MT" w:cs="Times New Roman"/>
              <w:sz w:val="24"/>
              <w:szCs w:val="24"/>
            </w:rPr>
            <w:t xml:space="preserve">e the opportunity to retake their placement exams to earn a higher score. Why is that important? A higher score could save both money and time on tuition, fees, and university requirements! To succeed in the CWU 3-week summer bridge component you are required to give 100% effort and participation in </w:t>
          </w:r>
          <w:r w:rsidR="00303911" w:rsidRPr="00FD017C">
            <w:rPr>
              <w:rFonts w:ascii="Tw Cen MT" w:hAnsi="Tw Cen MT" w:cs="Times New Roman"/>
              <w:sz w:val="24"/>
              <w:szCs w:val="24"/>
            </w:rPr>
            <w:lastRenderedPageBreak/>
            <w:t>all program activities in preparation for your FIRST year at Central Washington University.</w:t>
          </w:r>
        </w:p>
        <w:p w14:paraId="3764B8EF" w14:textId="77777777" w:rsidR="008979E7" w:rsidRDefault="008979E7" w:rsidP="00F74E07">
          <w:pPr>
            <w:pStyle w:val="ListParagraph"/>
            <w:rPr>
              <w:rFonts w:ascii="Tw Cen MT" w:hAnsi="Tw Cen MT" w:cs="Times New Roman"/>
              <w:sz w:val="24"/>
              <w:szCs w:val="24"/>
            </w:rPr>
          </w:pPr>
        </w:p>
        <w:p w14:paraId="2E176717" w14:textId="77777777" w:rsidR="00303911" w:rsidRPr="00FD017C" w:rsidRDefault="00303911" w:rsidP="00F74E07">
          <w:pPr>
            <w:pStyle w:val="ListParagraph"/>
            <w:rPr>
              <w:rFonts w:ascii="Tw Cen MT" w:hAnsi="Tw Cen MT" w:cs="Times New Roman"/>
              <w:sz w:val="24"/>
              <w:szCs w:val="24"/>
            </w:rPr>
          </w:pPr>
          <w:r w:rsidRPr="00FD017C">
            <w:rPr>
              <w:rFonts w:ascii="Tw Cen MT" w:hAnsi="Tw Cen MT" w:cs="Times New Roman"/>
              <w:sz w:val="24"/>
              <w:szCs w:val="24"/>
            </w:rPr>
            <w:t>What to Expect:</w:t>
          </w:r>
        </w:p>
        <w:p w14:paraId="52DAB505" w14:textId="77777777" w:rsidR="00303911" w:rsidRPr="00FD017C" w:rsidRDefault="00303911" w:rsidP="00F74E07">
          <w:pPr>
            <w:pStyle w:val="ListParagraph"/>
            <w:rPr>
              <w:rFonts w:ascii="Tw Cen MT" w:hAnsi="Tw Cen MT" w:cs="Times New Roman"/>
              <w:sz w:val="24"/>
              <w:szCs w:val="24"/>
            </w:rPr>
          </w:pPr>
          <w:r w:rsidRPr="00FD017C">
            <w:rPr>
              <w:rFonts w:ascii="Tw Cen MT" w:hAnsi="Tw Cen MT" w:cs="Times New Roman"/>
              <w:sz w:val="24"/>
              <w:szCs w:val="24"/>
            </w:rPr>
            <w:t>Weeks 1-3: July-August</w:t>
          </w:r>
          <w:r w:rsidR="00750757" w:rsidRPr="00FD017C">
            <w:rPr>
              <w:rFonts w:ascii="Tw Cen MT" w:hAnsi="Tw Cen MT" w:cs="Times New Roman"/>
              <w:sz w:val="24"/>
              <w:szCs w:val="24"/>
            </w:rPr>
            <w:t xml:space="preserve"> will be a </w:t>
          </w:r>
          <w:r w:rsidR="00750757" w:rsidRPr="00FD017C">
            <w:rPr>
              <w:rFonts w:ascii="Tw Cen MT" w:hAnsi="Tw Cen MT" w:cs="Times New Roman"/>
              <w:b/>
              <w:sz w:val="24"/>
              <w:szCs w:val="24"/>
            </w:rPr>
            <w:t>100%</w:t>
          </w:r>
          <w:r w:rsidR="00750757" w:rsidRPr="00FD017C">
            <w:rPr>
              <w:rFonts w:ascii="Tw Cen MT" w:hAnsi="Tw Cen MT" w:cs="Times New Roman"/>
              <w:sz w:val="24"/>
              <w:szCs w:val="24"/>
            </w:rPr>
            <w:t xml:space="preserve"> residential program and will serve as the orientation to the CWU CSF program, the program staff, and the summer curriculum. Participants will be living in a residence hall with other CWU students. During </w:t>
          </w:r>
          <w:r w:rsidR="00293C72">
            <w:rPr>
              <w:rFonts w:ascii="Tw Cen MT" w:hAnsi="Tw Cen MT" w:cs="Times New Roman"/>
              <w:sz w:val="24"/>
              <w:szCs w:val="24"/>
            </w:rPr>
            <w:t>this</w:t>
          </w:r>
          <w:r w:rsidR="00750757" w:rsidRPr="00FD017C">
            <w:rPr>
              <w:rFonts w:ascii="Tw Cen MT" w:hAnsi="Tw Cen MT" w:cs="Times New Roman"/>
              <w:sz w:val="24"/>
              <w:szCs w:val="24"/>
            </w:rPr>
            <w:t xml:space="preserve"> program and daily</w:t>
          </w:r>
          <w:r w:rsidR="00293C72">
            <w:rPr>
              <w:rFonts w:ascii="Tw Cen MT" w:hAnsi="Tw Cen MT" w:cs="Times New Roman"/>
              <w:sz w:val="24"/>
              <w:szCs w:val="24"/>
            </w:rPr>
            <w:t>,</w:t>
          </w:r>
          <w:r w:rsidR="00750757" w:rsidRPr="00FD017C">
            <w:rPr>
              <w:rFonts w:ascii="Tw Cen MT" w:hAnsi="Tw Cen MT" w:cs="Times New Roman"/>
              <w:sz w:val="24"/>
              <w:szCs w:val="24"/>
            </w:rPr>
            <w:t xml:space="preserve"> students will learn about student employment opportunities al</w:t>
          </w:r>
          <w:r w:rsidR="00293C72">
            <w:rPr>
              <w:rFonts w:ascii="Tw Cen MT" w:hAnsi="Tw Cen MT" w:cs="Times New Roman"/>
              <w:sz w:val="24"/>
              <w:szCs w:val="24"/>
            </w:rPr>
            <w:t>ong with social activities</w:t>
          </w:r>
          <w:r w:rsidR="00750757" w:rsidRPr="00FD017C">
            <w:rPr>
              <w:rFonts w:ascii="Tw Cen MT" w:hAnsi="Tw Cen MT" w:cs="Times New Roman"/>
              <w:sz w:val="24"/>
              <w:szCs w:val="24"/>
            </w:rPr>
            <w:t xml:space="preserve">. </w:t>
          </w:r>
        </w:p>
        <w:p w14:paraId="2B5F6E97" w14:textId="77777777" w:rsidR="00750757" w:rsidRPr="00FD017C" w:rsidRDefault="00750757" w:rsidP="00F74E07">
          <w:pPr>
            <w:pStyle w:val="ListParagraph"/>
            <w:rPr>
              <w:rFonts w:ascii="Tw Cen MT" w:hAnsi="Tw Cen MT" w:cs="Times New Roman"/>
              <w:sz w:val="24"/>
              <w:szCs w:val="24"/>
            </w:rPr>
          </w:pPr>
        </w:p>
        <w:p w14:paraId="07224E4E" w14:textId="77777777" w:rsidR="00750757" w:rsidRPr="00FD017C" w:rsidRDefault="00750757" w:rsidP="00F74E07">
          <w:pPr>
            <w:pStyle w:val="ListParagraph"/>
            <w:rPr>
              <w:rFonts w:ascii="Tw Cen MT" w:hAnsi="Tw Cen MT" w:cs="Times New Roman"/>
              <w:sz w:val="24"/>
              <w:szCs w:val="24"/>
            </w:rPr>
          </w:pPr>
          <w:r w:rsidRPr="00FD017C">
            <w:rPr>
              <w:rFonts w:ascii="Tw Cen MT" w:hAnsi="Tw Cen MT" w:cs="Times New Roman"/>
              <w:sz w:val="24"/>
              <w:szCs w:val="24"/>
            </w:rPr>
            <w:t xml:space="preserve">All </w:t>
          </w:r>
          <w:r w:rsidR="00022227" w:rsidRPr="00FD017C">
            <w:rPr>
              <w:rFonts w:ascii="Tw Cen MT" w:hAnsi="Tw Cen MT" w:cs="Times New Roman"/>
              <w:sz w:val="24"/>
              <w:szCs w:val="24"/>
            </w:rPr>
            <w:t>participants</w:t>
          </w:r>
          <w:r w:rsidRPr="00FD017C">
            <w:rPr>
              <w:rFonts w:ascii="Tw Cen MT" w:hAnsi="Tw Cen MT" w:cs="Times New Roman"/>
              <w:sz w:val="24"/>
              <w:szCs w:val="24"/>
            </w:rPr>
            <w:t xml:space="preserve"> will be required to take the final placement </w:t>
          </w:r>
          <w:r w:rsidR="00022227" w:rsidRPr="00FD017C">
            <w:rPr>
              <w:rFonts w:ascii="Tw Cen MT" w:hAnsi="Tw Cen MT" w:cs="Times New Roman"/>
              <w:sz w:val="24"/>
              <w:szCs w:val="24"/>
            </w:rPr>
            <w:t>test for both math and English to complete the program. CSF DSS will meet with participants to complete fall quarter advising and develop and ISP or Individual Success Plan.</w:t>
          </w:r>
        </w:p>
        <w:p w14:paraId="4A22C9B2" w14:textId="77777777" w:rsidR="00022227" w:rsidRPr="00FD017C" w:rsidRDefault="00022227" w:rsidP="00F74E07">
          <w:pPr>
            <w:pStyle w:val="ListParagraph"/>
            <w:rPr>
              <w:rFonts w:ascii="Tw Cen MT" w:hAnsi="Tw Cen MT" w:cs="Times New Roman"/>
              <w:sz w:val="24"/>
              <w:szCs w:val="24"/>
            </w:rPr>
          </w:pPr>
        </w:p>
        <w:p w14:paraId="33A096D1" w14:textId="77777777" w:rsidR="00022227" w:rsidRPr="00FD017C" w:rsidRDefault="00022227" w:rsidP="00F74E07">
          <w:pPr>
            <w:pStyle w:val="ListParagraph"/>
            <w:rPr>
              <w:rFonts w:ascii="Tw Cen MT" w:hAnsi="Tw Cen MT" w:cs="Times New Roman"/>
              <w:sz w:val="24"/>
              <w:szCs w:val="24"/>
            </w:rPr>
          </w:pPr>
          <w:r w:rsidRPr="00FD017C">
            <w:rPr>
              <w:rFonts w:ascii="Tw Cen MT" w:hAnsi="Tw Cen MT" w:cs="Times New Roman"/>
              <w:sz w:val="24"/>
              <w:szCs w:val="24"/>
            </w:rPr>
            <w:t xml:space="preserve">When a CSF summer participant moves into the residence hall </w:t>
          </w:r>
          <w:r w:rsidR="00DB6708" w:rsidRPr="00FD017C">
            <w:rPr>
              <w:rFonts w:ascii="Tw Cen MT" w:hAnsi="Tw Cen MT" w:cs="Times New Roman"/>
              <w:sz w:val="24"/>
              <w:szCs w:val="24"/>
            </w:rPr>
            <w:t>fall</w:t>
          </w:r>
          <w:r w:rsidRPr="00FD017C">
            <w:rPr>
              <w:rFonts w:ascii="Tw Cen MT" w:hAnsi="Tw Cen MT" w:cs="Times New Roman"/>
              <w:sz w:val="24"/>
              <w:szCs w:val="24"/>
            </w:rPr>
            <w:t xml:space="preserve"> </w:t>
          </w:r>
          <w:r w:rsidR="00DB6708" w:rsidRPr="00FD017C">
            <w:rPr>
              <w:rFonts w:ascii="Tw Cen MT" w:hAnsi="Tw Cen MT" w:cs="Times New Roman"/>
              <w:sz w:val="24"/>
              <w:szCs w:val="24"/>
            </w:rPr>
            <w:t>2019,</w:t>
          </w:r>
          <w:r w:rsidRPr="00FD017C">
            <w:rPr>
              <w:rFonts w:ascii="Tw Cen MT" w:hAnsi="Tw Cen MT" w:cs="Times New Roman"/>
              <w:sz w:val="24"/>
              <w:szCs w:val="24"/>
            </w:rPr>
            <w:t xml:space="preserve"> they will be more confident and connected with a safety net of faculty/staff to guide them through their first year at CWU.</w:t>
          </w:r>
        </w:p>
        <w:p w14:paraId="32C6B202" w14:textId="77777777" w:rsidR="00C32206" w:rsidRPr="00FD017C" w:rsidRDefault="00C32206" w:rsidP="00F74E07">
          <w:pPr>
            <w:pStyle w:val="ListParagraph"/>
            <w:rPr>
              <w:rFonts w:ascii="Tw Cen MT" w:hAnsi="Tw Cen MT"/>
              <w:sz w:val="24"/>
              <w:szCs w:val="24"/>
            </w:rPr>
          </w:pPr>
        </w:p>
        <w:p w14:paraId="0BA7C7A7" w14:textId="77777777" w:rsidR="00C722E3" w:rsidRPr="00FD017C" w:rsidRDefault="00D04947" w:rsidP="00F74E07">
          <w:pPr>
            <w:pStyle w:val="ListParagraph"/>
            <w:rPr>
              <w:rFonts w:ascii="Tw Cen MT" w:hAnsi="Tw Cen MT"/>
              <w:b/>
              <w:sz w:val="24"/>
              <w:szCs w:val="24"/>
            </w:rPr>
          </w:pPr>
          <w:r w:rsidRPr="00FD017C">
            <w:rPr>
              <w:rFonts w:ascii="Tw Cen MT" w:hAnsi="Tw Cen MT"/>
              <w:b/>
              <w:sz w:val="24"/>
              <w:szCs w:val="24"/>
            </w:rPr>
            <w:t>CWU 3</w:t>
          </w:r>
          <w:r w:rsidR="003841DB">
            <w:rPr>
              <w:rFonts w:ascii="Tw Cen MT" w:hAnsi="Tw Cen MT"/>
              <w:b/>
              <w:sz w:val="24"/>
              <w:szCs w:val="24"/>
            </w:rPr>
            <w:t>-</w:t>
          </w:r>
          <w:r w:rsidR="00C722E3" w:rsidRPr="00FD017C">
            <w:rPr>
              <w:rFonts w:ascii="Tw Cen MT" w:hAnsi="Tw Cen MT"/>
              <w:b/>
              <w:sz w:val="24"/>
              <w:szCs w:val="24"/>
            </w:rPr>
            <w:t xml:space="preserve">Week </w:t>
          </w:r>
          <w:r w:rsidR="003841DB">
            <w:rPr>
              <w:rFonts w:ascii="Tw Cen MT" w:hAnsi="Tw Cen MT"/>
              <w:b/>
              <w:sz w:val="24"/>
              <w:szCs w:val="24"/>
            </w:rPr>
            <w:t xml:space="preserve">Residential </w:t>
          </w:r>
          <w:r w:rsidR="00C722E3" w:rsidRPr="00FD017C">
            <w:rPr>
              <w:rFonts w:ascii="Tw Cen MT" w:hAnsi="Tw Cen MT"/>
              <w:b/>
              <w:sz w:val="24"/>
              <w:szCs w:val="24"/>
            </w:rPr>
            <w:t xml:space="preserve">Summer Bridge Experience: </w:t>
          </w:r>
        </w:p>
        <w:p w14:paraId="3EA30BBD" w14:textId="77777777" w:rsidR="00C722E3" w:rsidRPr="00FD017C" w:rsidRDefault="00C722E3" w:rsidP="00F74E07">
          <w:pPr>
            <w:pStyle w:val="ListParagraph"/>
            <w:numPr>
              <w:ilvl w:val="0"/>
              <w:numId w:val="8"/>
            </w:numPr>
            <w:rPr>
              <w:rFonts w:ascii="Tw Cen MT" w:hAnsi="Tw Cen MT"/>
              <w:sz w:val="24"/>
              <w:szCs w:val="24"/>
            </w:rPr>
          </w:pPr>
          <w:r w:rsidRPr="00FD017C">
            <w:rPr>
              <w:rFonts w:ascii="Tw Cen MT" w:hAnsi="Tw Cen MT"/>
              <w:sz w:val="24"/>
              <w:szCs w:val="24"/>
            </w:rPr>
            <w:t xml:space="preserve">Identify incoming student eligible for passport and coding them to the Foster Youth/Homeless Youth </w:t>
          </w:r>
          <w:r w:rsidR="00C32206" w:rsidRPr="00FD017C">
            <w:rPr>
              <w:rFonts w:ascii="Tw Cen MT" w:hAnsi="Tw Cen MT"/>
              <w:sz w:val="24"/>
              <w:szCs w:val="24"/>
            </w:rPr>
            <w:t xml:space="preserve"> AmeriCorps </w:t>
          </w:r>
          <w:r w:rsidRPr="00FD017C">
            <w:rPr>
              <w:rFonts w:ascii="Tw Cen MT" w:hAnsi="Tw Cen MT"/>
              <w:sz w:val="24"/>
              <w:szCs w:val="24"/>
            </w:rPr>
            <w:t>Advisor and</w:t>
          </w:r>
          <w:r w:rsidR="00C32206" w:rsidRPr="00FD017C">
            <w:rPr>
              <w:rFonts w:ascii="Tw Cen MT" w:hAnsi="Tw Cen MT"/>
              <w:sz w:val="24"/>
              <w:szCs w:val="24"/>
            </w:rPr>
            <w:t>/or</w:t>
          </w:r>
          <w:r w:rsidRPr="00FD017C">
            <w:rPr>
              <w:rFonts w:ascii="Tw Cen MT" w:hAnsi="Tw Cen MT"/>
              <w:sz w:val="24"/>
              <w:szCs w:val="24"/>
            </w:rPr>
            <w:t xml:space="preserve"> </w:t>
          </w:r>
          <w:r w:rsidR="00C32206" w:rsidRPr="00FD017C">
            <w:rPr>
              <w:rFonts w:ascii="Tw Cen MT" w:hAnsi="Tw Cen MT"/>
              <w:sz w:val="24"/>
              <w:szCs w:val="24"/>
            </w:rPr>
            <w:t xml:space="preserve">CWU </w:t>
          </w:r>
          <w:r w:rsidRPr="00FD017C">
            <w:rPr>
              <w:rFonts w:ascii="Tw Cen MT" w:hAnsi="Tw Cen MT"/>
              <w:sz w:val="24"/>
              <w:szCs w:val="24"/>
            </w:rPr>
            <w:t>graduate Assistant</w:t>
          </w:r>
        </w:p>
        <w:p w14:paraId="100622BC" w14:textId="77777777" w:rsidR="00C722E3" w:rsidRPr="00FD017C" w:rsidRDefault="00C722E3" w:rsidP="00F74E07">
          <w:pPr>
            <w:pStyle w:val="ListParagraph"/>
            <w:numPr>
              <w:ilvl w:val="0"/>
              <w:numId w:val="8"/>
            </w:numPr>
            <w:rPr>
              <w:rFonts w:ascii="Tw Cen MT" w:hAnsi="Tw Cen MT"/>
              <w:sz w:val="24"/>
              <w:szCs w:val="24"/>
            </w:rPr>
          </w:pPr>
          <w:r w:rsidRPr="00FD017C">
            <w:rPr>
              <w:rFonts w:ascii="Tw Cen MT" w:hAnsi="Tw Cen MT"/>
              <w:sz w:val="24"/>
              <w:szCs w:val="24"/>
            </w:rPr>
            <w:t xml:space="preserve">Send a postcard to incoming participant to confirm attendance to CWU and discuss financial aid and benefit of the program. Determine whether student </w:t>
          </w:r>
          <w:r w:rsidR="00C32206" w:rsidRPr="00FD017C">
            <w:rPr>
              <w:rFonts w:ascii="Tw Cen MT" w:hAnsi="Tw Cen MT"/>
              <w:sz w:val="24"/>
              <w:szCs w:val="24"/>
            </w:rPr>
            <w:t>is</w:t>
          </w:r>
          <w:r w:rsidRPr="00FD017C">
            <w:rPr>
              <w:rFonts w:ascii="Tw Cen MT" w:hAnsi="Tw Cen MT"/>
              <w:sz w:val="24"/>
              <w:szCs w:val="24"/>
            </w:rPr>
            <w:t xml:space="preserve"> willing t</w:t>
          </w:r>
          <w:r w:rsidR="00FF7CE3" w:rsidRPr="00FD017C">
            <w:rPr>
              <w:rFonts w:ascii="Tw Cen MT" w:hAnsi="Tw Cen MT"/>
              <w:sz w:val="24"/>
              <w:szCs w:val="24"/>
            </w:rPr>
            <w:t xml:space="preserve">o come to campus early for a </w:t>
          </w:r>
          <w:r w:rsidR="00D04947" w:rsidRPr="00FD017C">
            <w:rPr>
              <w:rFonts w:ascii="Tw Cen MT" w:hAnsi="Tw Cen MT"/>
              <w:sz w:val="24"/>
              <w:szCs w:val="24"/>
            </w:rPr>
            <w:t>3-</w:t>
          </w:r>
          <w:r w:rsidRPr="00FD017C">
            <w:rPr>
              <w:rFonts w:ascii="Tw Cen MT" w:hAnsi="Tw Cen MT"/>
              <w:sz w:val="24"/>
              <w:szCs w:val="24"/>
            </w:rPr>
            <w:t>week summer experience to be</w:t>
          </w:r>
          <w:r w:rsidR="00C32206" w:rsidRPr="00FD017C">
            <w:rPr>
              <w:rFonts w:ascii="Tw Cen MT" w:hAnsi="Tw Cen MT"/>
              <w:sz w:val="24"/>
              <w:szCs w:val="24"/>
            </w:rPr>
            <w:t>come</w:t>
          </w:r>
          <w:r w:rsidRPr="00FD017C">
            <w:rPr>
              <w:rFonts w:ascii="Tw Cen MT" w:hAnsi="Tw Cen MT"/>
              <w:sz w:val="24"/>
              <w:szCs w:val="24"/>
            </w:rPr>
            <w:t xml:space="preserve"> acclimated to the CWU environment. </w:t>
          </w:r>
        </w:p>
        <w:p w14:paraId="566F4E4D" w14:textId="77777777" w:rsidR="00C722E3" w:rsidRPr="00FD017C" w:rsidRDefault="00C722E3" w:rsidP="00F74E07">
          <w:pPr>
            <w:pStyle w:val="ListParagraph"/>
            <w:numPr>
              <w:ilvl w:val="0"/>
              <w:numId w:val="8"/>
            </w:numPr>
            <w:rPr>
              <w:rFonts w:ascii="Tw Cen MT" w:hAnsi="Tw Cen MT"/>
              <w:sz w:val="24"/>
              <w:szCs w:val="24"/>
            </w:rPr>
          </w:pPr>
          <w:r w:rsidRPr="00FD017C">
            <w:rPr>
              <w:rFonts w:ascii="Tw Cen MT" w:hAnsi="Tw Cen MT"/>
              <w:sz w:val="24"/>
              <w:szCs w:val="24"/>
            </w:rPr>
            <w:t>Placement testing</w:t>
          </w:r>
          <w:r w:rsidR="00C32206" w:rsidRPr="00FD017C">
            <w:rPr>
              <w:rFonts w:ascii="Tw Cen MT" w:hAnsi="Tw Cen MT"/>
              <w:sz w:val="24"/>
              <w:szCs w:val="24"/>
            </w:rPr>
            <w:t xml:space="preserve"> (ALEX)</w:t>
          </w:r>
          <w:r w:rsidRPr="00FD017C">
            <w:rPr>
              <w:rFonts w:ascii="Tw Cen MT" w:hAnsi="Tw Cen MT"/>
              <w:sz w:val="24"/>
              <w:szCs w:val="24"/>
            </w:rPr>
            <w:t xml:space="preserve">: Evaluate test scores to determine development course </w:t>
          </w:r>
          <w:r w:rsidR="00C32206" w:rsidRPr="00FD017C">
            <w:rPr>
              <w:rFonts w:ascii="Tw Cen MT" w:hAnsi="Tw Cen MT"/>
              <w:sz w:val="24"/>
              <w:szCs w:val="24"/>
            </w:rPr>
            <w:t>placement</w:t>
          </w:r>
        </w:p>
        <w:p w14:paraId="071BCF2C" w14:textId="77777777" w:rsidR="00080D79" w:rsidRPr="00FD017C" w:rsidRDefault="00080D79" w:rsidP="00F74E07">
          <w:pPr>
            <w:pStyle w:val="ListParagraph"/>
            <w:numPr>
              <w:ilvl w:val="0"/>
              <w:numId w:val="8"/>
            </w:numPr>
            <w:rPr>
              <w:rFonts w:ascii="Tw Cen MT" w:hAnsi="Tw Cen MT"/>
              <w:sz w:val="24"/>
              <w:szCs w:val="24"/>
            </w:rPr>
          </w:pPr>
          <w:r w:rsidRPr="00FD017C">
            <w:rPr>
              <w:rFonts w:ascii="Tw Cen MT" w:hAnsi="Tw Cen MT"/>
              <w:sz w:val="24"/>
              <w:szCs w:val="24"/>
            </w:rPr>
            <w:t>Intrusive Advising: Placing them in courses based on assessment results; strengthen weak academic skill areas (English, Writing, Math)</w:t>
          </w:r>
        </w:p>
        <w:p w14:paraId="50E76D60" w14:textId="77777777" w:rsidR="00C722E3" w:rsidRPr="00FD017C" w:rsidRDefault="00ED4D3F" w:rsidP="00F74E07">
          <w:pPr>
            <w:pStyle w:val="ListParagraph"/>
            <w:numPr>
              <w:ilvl w:val="0"/>
              <w:numId w:val="8"/>
            </w:numPr>
            <w:rPr>
              <w:rFonts w:ascii="Tw Cen MT" w:hAnsi="Tw Cen MT"/>
              <w:sz w:val="24"/>
              <w:szCs w:val="24"/>
            </w:rPr>
          </w:pPr>
          <w:r w:rsidRPr="00FD017C">
            <w:rPr>
              <w:rFonts w:ascii="Tw Cen MT" w:hAnsi="Tw Cen MT"/>
              <w:sz w:val="24"/>
              <w:szCs w:val="24"/>
            </w:rPr>
            <w:t xml:space="preserve">Daily </w:t>
          </w:r>
          <w:r w:rsidR="00C722E3" w:rsidRPr="00FD017C">
            <w:rPr>
              <w:rFonts w:ascii="Tw Cen MT" w:hAnsi="Tw Cen MT"/>
              <w:sz w:val="24"/>
              <w:szCs w:val="24"/>
            </w:rPr>
            <w:t>Tutoring: Hire tutors to work with students to improve course related skills as well as test taking skills</w:t>
          </w:r>
        </w:p>
        <w:p w14:paraId="595BE406" w14:textId="77777777" w:rsidR="00C722E3" w:rsidRPr="00FD017C" w:rsidRDefault="00C722E3" w:rsidP="00F74E07">
          <w:pPr>
            <w:pStyle w:val="ListParagraph"/>
            <w:numPr>
              <w:ilvl w:val="0"/>
              <w:numId w:val="8"/>
            </w:numPr>
            <w:rPr>
              <w:rFonts w:ascii="Tw Cen MT" w:hAnsi="Tw Cen MT"/>
              <w:sz w:val="24"/>
              <w:szCs w:val="24"/>
            </w:rPr>
          </w:pPr>
          <w:r w:rsidRPr="00FD017C">
            <w:rPr>
              <w:rFonts w:ascii="Tw Cen MT" w:hAnsi="Tw Cen MT"/>
              <w:sz w:val="24"/>
              <w:szCs w:val="24"/>
            </w:rPr>
            <w:t>Developmental Faculty: secure instructors willing to work 1:1 with students to strengthen</w:t>
          </w:r>
          <w:r w:rsidR="00C32206" w:rsidRPr="00FD017C">
            <w:rPr>
              <w:rFonts w:ascii="Tw Cen MT" w:hAnsi="Tw Cen MT"/>
              <w:sz w:val="24"/>
              <w:szCs w:val="24"/>
            </w:rPr>
            <w:t>/build</w:t>
          </w:r>
          <w:r w:rsidRPr="00FD017C">
            <w:rPr>
              <w:rFonts w:ascii="Tw Cen MT" w:hAnsi="Tw Cen MT"/>
              <w:sz w:val="24"/>
              <w:szCs w:val="24"/>
            </w:rPr>
            <w:t xml:space="preserve"> </w:t>
          </w:r>
          <w:r w:rsidR="00C32206" w:rsidRPr="00FD017C">
            <w:rPr>
              <w:rFonts w:ascii="Tw Cen MT" w:hAnsi="Tw Cen MT"/>
              <w:sz w:val="24"/>
              <w:szCs w:val="24"/>
            </w:rPr>
            <w:t>academic skills</w:t>
          </w:r>
        </w:p>
        <w:p w14:paraId="3547A674" w14:textId="77777777" w:rsidR="00ED4D3F" w:rsidRPr="00FD017C" w:rsidRDefault="00C722E3" w:rsidP="00F74E07">
          <w:pPr>
            <w:pStyle w:val="ListParagraph"/>
            <w:numPr>
              <w:ilvl w:val="0"/>
              <w:numId w:val="8"/>
            </w:numPr>
            <w:rPr>
              <w:rFonts w:ascii="Tw Cen MT" w:hAnsi="Tw Cen MT"/>
              <w:sz w:val="24"/>
              <w:szCs w:val="24"/>
            </w:rPr>
          </w:pPr>
          <w:r w:rsidRPr="00FD017C">
            <w:rPr>
              <w:rFonts w:ascii="Tw Cen MT" w:hAnsi="Tw Cen MT"/>
              <w:sz w:val="24"/>
              <w:szCs w:val="24"/>
            </w:rPr>
            <w:t xml:space="preserve">Residential </w:t>
          </w:r>
          <w:r w:rsidR="00ED4D3F" w:rsidRPr="00FD017C">
            <w:rPr>
              <w:rFonts w:ascii="Tw Cen MT" w:hAnsi="Tw Cen MT"/>
              <w:sz w:val="24"/>
              <w:szCs w:val="24"/>
            </w:rPr>
            <w:t>housing: All participants housed together –living/learning community. Build in evening study groups and mandatory library</w:t>
          </w:r>
          <w:r w:rsidR="00C32206" w:rsidRPr="00FD017C">
            <w:rPr>
              <w:rFonts w:ascii="Tw Cen MT" w:hAnsi="Tw Cen MT"/>
              <w:sz w:val="24"/>
              <w:szCs w:val="24"/>
            </w:rPr>
            <w:t xml:space="preserve"> time</w:t>
          </w:r>
          <w:r w:rsidR="00ED4D3F" w:rsidRPr="00FD017C">
            <w:rPr>
              <w:rFonts w:ascii="Tw Cen MT" w:hAnsi="Tw Cen MT"/>
              <w:sz w:val="24"/>
              <w:szCs w:val="24"/>
            </w:rPr>
            <w:t>.</w:t>
          </w:r>
        </w:p>
        <w:p w14:paraId="18C975AD" w14:textId="77777777" w:rsidR="00ED4D3F" w:rsidRPr="00FD017C" w:rsidRDefault="00ED4D3F" w:rsidP="00F74E07">
          <w:pPr>
            <w:pStyle w:val="ListParagraph"/>
            <w:numPr>
              <w:ilvl w:val="0"/>
              <w:numId w:val="8"/>
            </w:numPr>
            <w:rPr>
              <w:rFonts w:ascii="Tw Cen MT" w:hAnsi="Tw Cen MT"/>
              <w:sz w:val="24"/>
              <w:szCs w:val="24"/>
            </w:rPr>
          </w:pPr>
          <w:r w:rsidRPr="00FD017C">
            <w:rPr>
              <w:rFonts w:ascii="Tw Cen MT" w:hAnsi="Tw Cen MT"/>
              <w:sz w:val="24"/>
              <w:szCs w:val="24"/>
            </w:rPr>
            <w:t>Food: Meal plan developed</w:t>
          </w:r>
          <w:r w:rsidR="00C32206" w:rsidRPr="00FD017C">
            <w:rPr>
              <w:rFonts w:ascii="Tw Cen MT" w:hAnsi="Tw Cen MT"/>
              <w:sz w:val="24"/>
              <w:szCs w:val="24"/>
            </w:rPr>
            <w:t xml:space="preserve"> utilizing USDA guidelines for healthy meal choices</w:t>
          </w:r>
          <w:r w:rsidR="0069185F" w:rsidRPr="00FD017C">
            <w:rPr>
              <w:rFonts w:ascii="Tw Cen MT" w:hAnsi="Tw Cen MT"/>
              <w:sz w:val="24"/>
              <w:szCs w:val="24"/>
            </w:rPr>
            <w:t>:</w:t>
          </w:r>
        </w:p>
        <w:p w14:paraId="03B436E8" w14:textId="77777777" w:rsidR="0069185F" w:rsidRPr="00FD017C" w:rsidRDefault="0069185F" w:rsidP="0069185F">
          <w:pPr>
            <w:spacing w:after="0"/>
            <w:ind w:left="1440"/>
            <w:rPr>
              <w:rFonts w:ascii="Tw Cen MT" w:hAnsi="Tw Cen MT"/>
              <w:sz w:val="24"/>
              <w:szCs w:val="24"/>
            </w:rPr>
          </w:pPr>
          <w:r w:rsidRPr="00FD017C">
            <w:rPr>
              <w:rFonts w:ascii="Tw Cen MT" w:hAnsi="Tw Cen MT"/>
              <w:sz w:val="24"/>
              <w:szCs w:val="24"/>
            </w:rPr>
            <w:t>Breakfast</w:t>
          </w:r>
        </w:p>
        <w:p w14:paraId="33AB1994" w14:textId="77777777" w:rsidR="0069185F" w:rsidRPr="00FD017C" w:rsidRDefault="0069185F" w:rsidP="0069185F">
          <w:pPr>
            <w:spacing w:after="0"/>
            <w:ind w:left="1440"/>
            <w:rPr>
              <w:rFonts w:ascii="Tw Cen MT" w:hAnsi="Tw Cen MT"/>
              <w:sz w:val="24"/>
              <w:szCs w:val="24"/>
            </w:rPr>
          </w:pPr>
          <w:r w:rsidRPr="00FD017C">
            <w:rPr>
              <w:rFonts w:ascii="Tw Cen MT" w:hAnsi="Tw Cen MT"/>
              <w:sz w:val="24"/>
              <w:szCs w:val="24"/>
            </w:rPr>
            <w:t>Lunch</w:t>
          </w:r>
        </w:p>
        <w:p w14:paraId="46011E8E" w14:textId="77777777" w:rsidR="0069185F" w:rsidRPr="00FD017C" w:rsidRDefault="0069185F" w:rsidP="0069185F">
          <w:pPr>
            <w:spacing w:after="0"/>
            <w:ind w:left="1440"/>
            <w:rPr>
              <w:rFonts w:ascii="Tw Cen MT" w:hAnsi="Tw Cen MT"/>
              <w:sz w:val="24"/>
              <w:szCs w:val="24"/>
            </w:rPr>
          </w:pPr>
          <w:r w:rsidRPr="00FD017C">
            <w:rPr>
              <w:rFonts w:ascii="Tw Cen MT" w:hAnsi="Tw Cen MT"/>
              <w:sz w:val="24"/>
              <w:szCs w:val="24"/>
            </w:rPr>
            <w:lastRenderedPageBreak/>
            <w:t>Dinner</w:t>
          </w:r>
        </w:p>
        <w:p w14:paraId="33FDF49E" w14:textId="77777777" w:rsidR="00303911" w:rsidRPr="00FD017C" w:rsidRDefault="00ED4D3F" w:rsidP="00303911">
          <w:pPr>
            <w:pStyle w:val="ListParagraph"/>
            <w:numPr>
              <w:ilvl w:val="0"/>
              <w:numId w:val="8"/>
            </w:numPr>
            <w:rPr>
              <w:rFonts w:ascii="Tw Cen MT" w:hAnsi="Tw Cen MT"/>
              <w:sz w:val="24"/>
              <w:szCs w:val="24"/>
            </w:rPr>
          </w:pPr>
          <w:r w:rsidRPr="00FD017C">
            <w:rPr>
              <w:rFonts w:ascii="Tw Cen MT" w:hAnsi="Tw Cen MT"/>
              <w:sz w:val="24"/>
              <w:szCs w:val="24"/>
            </w:rPr>
            <w:t>Evening/Day</w:t>
          </w:r>
          <w:r w:rsidR="00FF7CE3" w:rsidRPr="00FD017C">
            <w:rPr>
              <w:rFonts w:ascii="Tw Cen MT" w:hAnsi="Tw Cen MT"/>
              <w:sz w:val="24"/>
              <w:szCs w:val="24"/>
            </w:rPr>
            <w:t>:</w:t>
          </w:r>
          <w:r w:rsidRPr="00FD017C">
            <w:rPr>
              <w:rFonts w:ascii="Tw Cen MT" w:hAnsi="Tw Cen MT"/>
              <w:sz w:val="24"/>
              <w:szCs w:val="24"/>
            </w:rPr>
            <w:t xml:space="preserve"> activities appropriate for incoming </w:t>
          </w:r>
          <w:r w:rsidR="0069185F" w:rsidRPr="00FD017C">
            <w:rPr>
              <w:rFonts w:ascii="Tw Cen MT" w:hAnsi="Tw Cen MT"/>
              <w:sz w:val="24"/>
              <w:szCs w:val="24"/>
            </w:rPr>
            <w:t>new</w:t>
          </w:r>
          <w:r w:rsidRPr="00FD017C">
            <w:rPr>
              <w:rFonts w:ascii="Tw Cen MT" w:hAnsi="Tw Cen MT"/>
              <w:sz w:val="24"/>
              <w:szCs w:val="24"/>
            </w:rPr>
            <w:t xml:space="preserve"> students</w:t>
          </w:r>
        </w:p>
        <w:p w14:paraId="309E32BB" w14:textId="77777777" w:rsidR="0069185F" w:rsidRPr="00FD017C" w:rsidRDefault="0069185F" w:rsidP="0069185F">
          <w:pPr>
            <w:pStyle w:val="ListParagraph"/>
            <w:rPr>
              <w:rFonts w:ascii="Tw Cen MT" w:hAnsi="Tw Cen MT"/>
              <w:sz w:val="24"/>
              <w:szCs w:val="24"/>
            </w:rPr>
          </w:pPr>
        </w:p>
        <w:p w14:paraId="400D07E6" w14:textId="77777777" w:rsidR="00ED4D3F" w:rsidRPr="00FD017C" w:rsidRDefault="00ED4D3F" w:rsidP="00F74E07">
          <w:pPr>
            <w:pStyle w:val="ListParagraph"/>
            <w:rPr>
              <w:rFonts w:ascii="Tw Cen MT" w:hAnsi="Tw Cen MT"/>
              <w:b/>
              <w:sz w:val="24"/>
              <w:szCs w:val="24"/>
            </w:rPr>
          </w:pPr>
          <w:r w:rsidRPr="00FD017C">
            <w:rPr>
              <w:rFonts w:ascii="Tw Cen MT" w:hAnsi="Tw Cen MT"/>
              <w:b/>
              <w:sz w:val="24"/>
              <w:szCs w:val="24"/>
            </w:rPr>
            <w:t xml:space="preserve">Fall: </w:t>
          </w:r>
        </w:p>
        <w:p w14:paraId="4EF4E5D6" w14:textId="77777777" w:rsidR="00ED4D3F" w:rsidRPr="00FD017C" w:rsidRDefault="00ED4D3F" w:rsidP="00F74E07">
          <w:pPr>
            <w:pStyle w:val="ListParagraph"/>
            <w:numPr>
              <w:ilvl w:val="0"/>
              <w:numId w:val="8"/>
            </w:numPr>
            <w:rPr>
              <w:rFonts w:ascii="Tw Cen MT" w:hAnsi="Tw Cen MT"/>
              <w:sz w:val="24"/>
              <w:szCs w:val="24"/>
            </w:rPr>
          </w:pPr>
          <w:r w:rsidRPr="00FD017C">
            <w:rPr>
              <w:rFonts w:ascii="Tw Cen MT" w:hAnsi="Tw Cen MT"/>
              <w:sz w:val="24"/>
              <w:szCs w:val="24"/>
            </w:rPr>
            <w:t>Build on Summer Bridge</w:t>
          </w:r>
          <w:r w:rsidR="0069185F" w:rsidRPr="00FD017C">
            <w:rPr>
              <w:rFonts w:ascii="Tw Cen MT" w:hAnsi="Tw Cen MT"/>
              <w:sz w:val="24"/>
              <w:szCs w:val="24"/>
            </w:rPr>
            <w:t xml:space="preserve"> experience</w:t>
          </w:r>
          <w:r w:rsidRPr="00FD017C">
            <w:rPr>
              <w:rFonts w:ascii="Tw Cen MT" w:hAnsi="Tw Cen MT"/>
              <w:sz w:val="24"/>
              <w:szCs w:val="24"/>
            </w:rPr>
            <w:t xml:space="preserve"> with participants </w:t>
          </w:r>
          <w:r w:rsidR="00FF7CE3" w:rsidRPr="00FD017C">
            <w:rPr>
              <w:rFonts w:ascii="Tw Cen MT" w:hAnsi="Tw Cen MT"/>
              <w:sz w:val="24"/>
              <w:szCs w:val="24"/>
            </w:rPr>
            <w:t>through</w:t>
          </w:r>
          <w:r w:rsidRPr="00FD017C">
            <w:rPr>
              <w:rFonts w:ascii="Tw Cen MT" w:hAnsi="Tw Cen MT"/>
              <w:sz w:val="24"/>
              <w:szCs w:val="24"/>
            </w:rPr>
            <w:t xml:space="preserve"> intrusive advising and </w:t>
          </w:r>
          <w:r w:rsidR="00FF7CE3" w:rsidRPr="00FD017C">
            <w:rPr>
              <w:rFonts w:ascii="Tw Cen MT" w:hAnsi="Tw Cen MT"/>
              <w:sz w:val="24"/>
              <w:szCs w:val="24"/>
            </w:rPr>
            <w:t>determining</w:t>
          </w:r>
          <w:r w:rsidRPr="00FD017C">
            <w:rPr>
              <w:rFonts w:ascii="Tw Cen MT" w:hAnsi="Tw Cen MT"/>
              <w:sz w:val="24"/>
              <w:szCs w:val="24"/>
            </w:rPr>
            <w:t xml:space="preserve"> course schedules for fall.</w:t>
          </w:r>
        </w:p>
        <w:p w14:paraId="24221012" w14:textId="77777777" w:rsidR="00ED4D3F" w:rsidRPr="00FD017C" w:rsidRDefault="00ED4D3F" w:rsidP="00F74E07">
          <w:pPr>
            <w:pStyle w:val="ListParagraph"/>
            <w:numPr>
              <w:ilvl w:val="0"/>
              <w:numId w:val="8"/>
            </w:numPr>
            <w:rPr>
              <w:rFonts w:ascii="Tw Cen MT" w:hAnsi="Tw Cen MT"/>
              <w:sz w:val="24"/>
              <w:szCs w:val="24"/>
            </w:rPr>
          </w:pPr>
          <w:r w:rsidRPr="00FD017C">
            <w:rPr>
              <w:rFonts w:ascii="Tw Cen MT" w:hAnsi="Tw Cen MT"/>
              <w:sz w:val="24"/>
              <w:szCs w:val="24"/>
            </w:rPr>
            <w:t>Identify and work with non-bridge participants or those students eligible for passport and coding them to the Foster Youth/Homeless youth</w:t>
          </w:r>
          <w:r w:rsidR="0069185F" w:rsidRPr="00FD017C">
            <w:rPr>
              <w:rFonts w:ascii="Tw Cen MT" w:hAnsi="Tw Cen MT"/>
              <w:sz w:val="24"/>
              <w:szCs w:val="24"/>
            </w:rPr>
            <w:t xml:space="preserve"> AmeriCorps</w:t>
          </w:r>
          <w:r w:rsidRPr="00FD017C">
            <w:rPr>
              <w:rFonts w:ascii="Tw Cen MT" w:hAnsi="Tw Cen MT"/>
              <w:sz w:val="24"/>
              <w:szCs w:val="24"/>
            </w:rPr>
            <w:t xml:space="preserve"> staff and graduate assistant</w:t>
          </w:r>
        </w:p>
        <w:p w14:paraId="49CF4766" w14:textId="77777777" w:rsidR="00ED4D3F" w:rsidRPr="00FD017C" w:rsidRDefault="00ED4D3F" w:rsidP="00F74E07">
          <w:pPr>
            <w:pStyle w:val="ListParagraph"/>
            <w:numPr>
              <w:ilvl w:val="0"/>
              <w:numId w:val="8"/>
            </w:numPr>
            <w:rPr>
              <w:rFonts w:ascii="Tw Cen MT" w:hAnsi="Tw Cen MT"/>
              <w:sz w:val="24"/>
              <w:szCs w:val="24"/>
            </w:rPr>
          </w:pPr>
          <w:r w:rsidRPr="00FD017C">
            <w:rPr>
              <w:rFonts w:ascii="Tw Cen MT" w:hAnsi="Tw Cen MT"/>
              <w:sz w:val="24"/>
              <w:szCs w:val="24"/>
            </w:rPr>
            <w:t>Meet with students during orientation: send a postcard inviting them to meet in the AAP</w:t>
          </w:r>
          <w:r w:rsidR="0069185F" w:rsidRPr="00FD017C">
            <w:rPr>
              <w:rFonts w:ascii="Tw Cen MT" w:hAnsi="Tw Cen MT"/>
              <w:sz w:val="24"/>
              <w:szCs w:val="24"/>
            </w:rPr>
            <w:t>/CSF</w:t>
          </w:r>
          <w:r w:rsidRPr="00FD017C">
            <w:rPr>
              <w:rFonts w:ascii="Tw Cen MT" w:hAnsi="Tw Cen MT"/>
              <w:sz w:val="24"/>
              <w:szCs w:val="24"/>
            </w:rPr>
            <w:t xml:space="preserve"> offices for a welcome event. </w:t>
          </w:r>
        </w:p>
        <w:p w14:paraId="2FF2EB1F" w14:textId="77777777" w:rsidR="00ED4D3F" w:rsidRPr="00FD017C" w:rsidRDefault="00ED4D3F" w:rsidP="00F74E07">
          <w:pPr>
            <w:pStyle w:val="ListParagraph"/>
            <w:numPr>
              <w:ilvl w:val="0"/>
              <w:numId w:val="8"/>
            </w:numPr>
            <w:rPr>
              <w:rFonts w:ascii="Tw Cen MT" w:hAnsi="Tw Cen MT"/>
              <w:sz w:val="24"/>
              <w:szCs w:val="24"/>
            </w:rPr>
          </w:pPr>
          <w:r w:rsidRPr="00FD017C">
            <w:rPr>
              <w:rFonts w:ascii="Tw Cen MT" w:hAnsi="Tw Cen MT"/>
              <w:sz w:val="24"/>
              <w:szCs w:val="24"/>
            </w:rPr>
            <w:t>Meet with continuing students to discuss financial aid eligibility/documentation</w:t>
          </w:r>
        </w:p>
        <w:p w14:paraId="1532E0A7" w14:textId="77777777" w:rsidR="00ED4D3F" w:rsidRPr="00FD017C" w:rsidRDefault="00ED4D3F" w:rsidP="00F74E07">
          <w:pPr>
            <w:pStyle w:val="ListParagraph"/>
            <w:numPr>
              <w:ilvl w:val="0"/>
              <w:numId w:val="8"/>
            </w:numPr>
            <w:rPr>
              <w:rFonts w:ascii="Tw Cen MT" w:hAnsi="Tw Cen MT"/>
              <w:sz w:val="24"/>
              <w:szCs w:val="24"/>
            </w:rPr>
          </w:pPr>
          <w:r w:rsidRPr="00FD017C">
            <w:rPr>
              <w:rFonts w:ascii="Tw Cen MT" w:hAnsi="Tw Cen MT"/>
              <w:sz w:val="24"/>
              <w:szCs w:val="24"/>
            </w:rPr>
            <w:t>Develop individual academic plan at the beginning of the quarter with the graduate assistant</w:t>
          </w:r>
          <w:r w:rsidR="00FF7CE3" w:rsidRPr="00FD017C">
            <w:rPr>
              <w:rFonts w:ascii="Tw Cen MT" w:hAnsi="Tw Cen MT"/>
              <w:sz w:val="24"/>
              <w:szCs w:val="24"/>
            </w:rPr>
            <w:t>/ this should be a one-hour meeting and take place</w:t>
          </w:r>
          <w:r w:rsidRPr="00FD017C">
            <w:rPr>
              <w:rFonts w:ascii="Tw Cen MT" w:hAnsi="Tw Cen MT"/>
              <w:sz w:val="24"/>
              <w:szCs w:val="24"/>
            </w:rPr>
            <w:t xml:space="preserve"> first two weeks of the quarter to build rapport, discuss academic plans, financial aid, and</w:t>
          </w:r>
          <w:r w:rsidR="0069185F" w:rsidRPr="00FD017C">
            <w:rPr>
              <w:rFonts w:ascii="Tw Cen MT" w:hAnsi="Tw Cen MT"/>
              <w:sz w:val="24"/>
              <w:szCs w:val="24"/>
            </w:rPr>
            <w:t xml:space="preserve"> to</w:t>
          </w:r>
          <w:r w:rsidRPr="00FD017C">
            <w:rPr>
              <w:rFonts w:ascii="Tw Cen MT" w:hAnsi="Tw Cen MT"/>
              <w:sz w:val="24"/>
              <w:szCs w:val="24"/>
            </w:rPr>
            <w:t xml:space="preserve"> connect them with campus resources.</w:t>
          </w:r>
        </w:p>
        <w:p w14:paraId="5BE118B8" w14:textId="77777777" w:rsidR="00ED4D3F" w:rsidRPr="00FD017C" w:rsidRDefault="00293C72" w:rsidP="00F74E07">
          <w:pPr>
            <w:pStyle w:val="ListParagraph"/>
            <w:numPr>
              <w:ilvl w:val="0"/>
              <w:numId w:val="8"/>
            </w:numPr>
            <w:rPr>
              <w:rFonts w:ascii="Tw Cen MT" w:hAnsi="Tw Cen MT"/>
              <w:sz w:val="24"/>
              <w:szCs w:val="24"/>
            </w:rPr>
          </w:pPr>
          <w:r>
            <w:rPr>
              <w:rFonts w:ascii="Tw Cen MT" w:hAnsi="Tw Cen MT"/>
              <w:sz w:val="24"/>
              <w:szCs w:val="24"/>
            </w:rPr>
            <w:t>Connect scholar</w:t>
          </w:r>
          <w:r w:rsidR="00FF7CE3" w:rsidRPr="00FD017C">
            <w:rPr>
              <w:rFonts w:ascii="Tw Cen MT" w:hAnsi="Tw Cen MT"/>
              <w:sz w:val="24"/>
              <w:szCs w:val="24"/>
            </w:rPr>
            <w:t xml:space="preserve"> with </w:t>
          </w:r>
          <w:r w:rsidR="0069185F" w:rsidRPr="00FD017C">
            <w:rPr>
              <w:rFonts w:ascii="Tw Cen MT" w:hAnsi="Tw Cen MT"/>
              <w:sz w:val="24"/>
              <w:szCs w:val="24"/>
            </w:rPr>
            <w:t>the appropriate academic advise</w:t>
          </w:r>
          <w:r w:rsidR="00FF7CE3" w:rsidRPr="00FD017C">
            <w:rPr>
              <w:rFonts w:ascii="Tw Cen MT" w:hAnsi="Tw Cen MT"/>
              <w:sz w:val="24"/>
              <w:szCs w:val="24"/>
            </w:rPr>
            <w:t>r through TRIO, STAR, or the advising office.</w:t>
          </w:r>
        </w:p>
        <w:p w14:paraId="657E3192" w14:textId="77777777" w:rsidR="00FF7CE3" w:rsidRPr="00FD017C" w:rsidRDefault="00FF7CE3" w:rsidP="00F74E07">
          <w:pPr>
            <w:pStyle w:val="ListParagraph"/>
            <w:numPr>
              <w:ilvl w:val="0"/>
              <w:numId w:val="8"/>
            </w:numPr>
            <w:rPr>
              <w:rFonts w:ascii="Tw Cen MT" w:hAnsi="Tw Cen MT"/>
              <w:sz w:val="24"/>
              <w:szCs w:val="24"/>
            </w:rPr>
          </w:pPr>
          <w:r w:rsidRPr="00FD017C">
            <w:rPr>
              <w:rFonts w:ascii="Tw Cen MT" w:hAnsi="Tw Cen MT"/>
              <w:sz w:val="24"/>
              <w:szCs w:val="24"/>
            </w:rPr>
            <w:t>Connect them with Financial Aid and moneta</w:t>
          </w:r>
          <w:r w:rsidR="0069185F" w:rsidRPr="00FD017C">
            <w:rPr>
              <w:rFonts w:ascii="Tw Cen MT" w:hAnsi="Tw Cen MT"/>
              <w:sz w:val="24"/>
              <w:szCs w:val="24"/>
            </w:rPr>
            <w:t>ry resources available for them such as funding for books, supplies, bedding, clothing, food, toiletries, etc.</w:t>
          </w:r>
        </w:p>
        <w:p w14:paraId="35408901" w14:textId="77777777" w:rsidR="0069185F" w:rsidRPr="00FD017C" w:rsidRDefault="0069185F" w:rsidP="0069185F">
          <w:pPr>
            <w:pStyle w:val="ListParagraph"/>
            <w:rPr>
              <w:rFonts w:ascii="Tw Cen MT" w:hAnsi="Tw Cen MT"/>
              <w:sz w:val="24"/>
              <w:szCs w:val="24"/>
            </w:rPr>
          </w:pPr>
        </w:p>
        <w:p w14:paraId="07D4B279" w14:textId="77777777" w:rsidR="00FF7CE3" w:rsidRPr="00FD017C" w:rsidRDefault="00FF7CE3" w:rsidP="00F74E07">
          <w:pPr>
            <w:pStyle w:val="ListParagraph"/>
            <w:rPr>
              <w:rFonts w:ascii="Tw Cen MT" w:hAnsi="Tw Cen MT"/>
              <w:b/>
              <w:sz w:val="24"/>
              <w:szCs w:val="24"/>
            </w:rPr>
          </w:pPr>
          <w:r w:rsidRPr="00FD017C">
            <w:rPr>
              <w:rFonts w:ascii="Tw Cen MT" w:hAnsi="Tw Cen MT"/>
              <w:b/>
              <w:sz w:val="24"/>
              <w:szCs w:val="24"/>
            </w:rPr>
            <w:t>Winter:</w:t>
          </w:r>
        </w:p>
        <w:p w14:paraId="05CF8DE6" w14:textId="77777777" w:rsidR="00FF7CE3" w:rsidRPr="00FD017C" w:rsidRDefault="0069185F" w:rsidP="00F74E07">
          <w:pPr>
            <w:pStyle w:val="ListParagraph"/>
            <w:numPr>
              <w:ilvl w:val="0"/>
              <w:numId w:val="8"/>
            </w:numPr>
            <w:rPr>
              <w:rFonts w:ascii="Tw Cen MT" w:hAnsi="Tw Cen MT"/>
              <w:sz w:val="24"/>
              <w:szCs w:val="24"/>
            </w:rPr>
          </w:pPr>
          <w:r w:rsidRPr="00FD017C">
            <w:rPr>
              <w:rFonts w:ascii="Tw Cen MT" w:hAnsi="Tw Cen MT"/>
              <w:sz w:val="24"/>
              <w:szCs w:val="24"/>
            </w:rPr>
            <w:t xml:space="preserve">Annual </w:t>
          </w:r>
          <w:r w:rsidR="00FF7CE3" w:rsidRPr="00FD017C">
            <w:rPr>
              <w:rFonts w:ascii="Tw Cen MT" w:hAnsi="Tw Cen MT"/>
              <w:sz w:val="24"/>
              <w:szCs w:val="24"/>
            </w:rPr>
            <w:t>Winter Warmth</w:t>
          </w:r>
          <w:r w:rsidRPr="00FD017C">
            <w:rPr>
              <w:rFonts w:ascii="Tw Cen MT" w:hAnsi="Tw Cen MT"/>
              <w:sz w:val="24"/>
              <w:szCs w:val="24"/>
            </w:rPr>
            <w:t xml:space="preserve"> event</w:t>
          </w:r>
          <w:r w:rsidR="00FF7CE3" w:rsidRPr="00FD017C">
            <w:rPr>
              <w:rFonts w:ascii="Tw Cen MT" w:hAnsi="Tw Cen MT"/>
              <w:sz w:val="24"/>
              <w:szCs w:val="24"/>
            </w:rPr>
            <w:t>-</w:t>
          </w:r>
          <w:r w:rsidR="00080D79" w:rsidRPr="00FD017C">
            <w:rPr>
              <w:rFonts w:ascii="Tw Cen MT" w:hAnsi="Tw Cen MT"/>
              <w:sz w:val="24"/>
              <w:szCs w:val="24"/>
            </w:rPr>
            <w:t>warm coats and winter gear purchased at local store with program graduate assistant</w:t>
          </w:r>
          <w:r w:rsidRPr="00FD017C">
            <w:rPr>
              <w:rFonts w:ascii="Tw Cen MT" w:hAnsi="Tw Cen MT"/>
              <w:sz w:val="24"/>
              <w:szCs w:val="24"/>
            </w:rPr>
            <w:t xml:space="preserve"> or AmeriCorps</w:t>
          </w:r>
        </w:p>
        <w:p w14:paraId="06835E0A" w14:textId="77777777" w:rsidR="00FF7CE3" w:rsidRPr="00FD017C" w:rsidRDefault="00FF7CE3" w:rsidP="00F74E07">
          <w:pPr>
            <w:pStyle w:val="ListParagraph"/>
            <w:numPr>
              <w:ilvl w:val="0"/>
              <w:numId w:val="8"/>
            </w:numPr>
            <w:rPr>
              <w:rFonts w:ascii="Tw Cen MT" w:hAnsi="Tw Cen MT"/>
              <w:sz w:val="24"/>
              <w:szCs w:val="24"/>
            </w:rPr>
          </w:pPr>
          <w:r w:rsidRPr="00FD017C">
            <w:rPr>
              <w:rFonts w:ascii="Tw Cen MT" w:hAnsi="Tw Cen MT"/>
              <w:sz w:val="24"/>
              <w:szCs w:val="24"/>
            </w:rPr>
            <w:t>Career services workshops and events available for CWU students</w:t>
          </w:r>
        </w:p>
        <w:p w14:paraId="78BB62EC" w14:textId="77777777" w:rsidR="0069185F" w:rsidRPr="00FD017C" w:rsidRDefault="0069185F" w:rsidP="00F74E07">
          <w:pPr>
            <w:pStyle w:val="ListParagraph"/>
            <w:numPr>
              <w:ilvl w:val="0"/>
              <w:numId w:val="8"/>
            </w:numPr>
            <w:rPr>
              <w:rFonts w:ascii="Tw Cen MT" w:hAnsi="Tw Cen MT"/>
              <w:sz w:val="24"/>
              <w:szCs w:val="24"/>
            </w:rPr>
          </w:pPr>
          <w:r w:rsidRPr="00FD017C">
            <w:rPr>
              <w:rFonts w:ascii="Tw Cen MT" w:hAnsi="Tw Cen MT"/>
              <w:sz w:val="24"/>
              <w:szCs w:val="24"/>
            </w:rPr>
            <w:t>Social and cultural activities</w:t>
          </w:r>
        </w:p>
        <w:p w14:paraId="47CEE7E7" w14:textId="77777777" w:rsidR="0069185F" w:rsidRPr="00FD017C" w:rsidRDefault="0069185F" w:rsidP="00F74E07">
          <w:pPr>
            <w:pStyle w:val="ListParagraph"/>
            <w:numPr>
              <w:ilvl w:val="0"/>
              <w:numId w:val="8"/>
            </w:numPr>
            <w:rPr>
              <w:rFonts w:ascii="Tw Cen MT" w:hAnsi="Tw Cen MT"/>
              <w:sz w:val="24"/>
              <w:szCs w:val="24"/>
            </w:rPr>
          </w:pPr>
          <w:r w:rsidRPr="00FD017C">
            <w:rPr>
              <w:rFonts w:ascii="Tw Cen MT" w:hAnsi="Tw Cen MT"/>
              <w:sz w:val="24"/>
              <w:szCs w:val="24"/>
            </w:rPr>
            <w:t>Graduate school exposure events</w:t>
          </w:r>
        </w:p>
        <w:p w14:paraId="67A35F9C" w14:textId="77777777" w:rsidR="0069185F" w:rsidRPr="00FD017C" w:rsidRDefault="0069185F" w:rsidP="0069185F">
          <w:pPr>
            <w:pStyle w:val="ListParagraph"/>
            <w:rPr>
              <w:rFonts w:ascii="Tw Cen MT" w:hAnsi="Tw Cen MT"/>
              <w:sz w:val="24"/>
              <w:szCs w:val="24"/>
            </w:rPr>
          </w:pPr>
        </w:p>
        <w:p w14:paraId="0197C396" w14:textId="77777777" w:rsidR="00FF7CE3" w:rsidRPr="00FD017C" w:rsidRDefault="00FF7CE3" w:rsidP="00F74E07">
          <w:pPr>
            <w:pStyle w:val="ListParagraph"/>
            <w:rPr>
              <w:rFonts w:ascii="Tw Cen MT" w:hAnsi="Tw Cen MT"/>
              <w:b/>
              <w:sz w:val="24"/>
              <w:szCs w:val="24"/>
            </w:rPr>
          </w:pPr>
          <w:r w:rsidRPr="00FD017C">
            <w:rPr>
              <w:rFonts w:ascii="Tw Cen MT" w:hAnsi="Tw Cen MT"/>
              <w:b/>
              <w:sz w:val="24"/>
              <w:szCs w:val="24"/>
            </w:rPr>
            <w:t>Spring:</w:t>
          </w:r>
        </w:p>
        <w:p w14:paraId="3636F1CA" w14:textId="77777777" w:rsidR="00FF7CE3" w:rsidRPr="00FD017C" w:rsidRDefault="0069185F" w:rsidP="00F74E07">
          <w:pPr>
            <w:pStyle w:val="ListParagraph"/>
            <w:numPr>
              <w:ilvl w:val="0"/>
              <w:numId w:val="8"/>
            </w:numPr>
            <w:rPr>
              <w:rFonts w:ascii="Tw Cen MT" w:hAnsi="Tw Cen MT"/>
              <w:sz w:val="24"/>
              <w:szCs w:val="24"/>
            </w:rPr>
          </w:pPr>
          <w:r w:rsidRPr="00FD017C">
            <w:rPr>
              <w:rFonts w:ascii="Tw Cen MT" w:hAnsi="Tw Cen MT"/>
              <w:sz w:val="24"/>
              <w:szCs w:val="24"/>
            </w:rPr>
            <w:t>Community/Volunteer activities with CWU GA or AmeriCorps</w:t>
          </w:r>
        </w:p>
        <w:p w14:paraId="74E690DF" w14:textId="77777777" w:rsidR="0069185F" w:rsidRPr="00FD017C" w:rsidRDefault="0069185F" w:rsidP="00F74E07">
          <w:pPr>
            <w:pStyle w:val="ListParagraph"/>
            <w:numPr>
              <w:ilvl w:val="0"/>
              <w:numId w:val="8"/>
            </w:numPr>
            <w:rPr>
              <w:rFonts w:ascii="Tw Cen MT" w:hAnsi="Tw Cen MT"/>
              <w:sz w:val="24"/>
              <w:szCs w:val="24"/>
            </w:rPr>
          </w:pPr>
          <w:r w:rsidRPr="00FD017C">
            <w:rPr>
              <w:rFonts w:ascii="Tw Cen MT" w:hAnsi="Tw Cen MT"/>
              <w:sz w:val="24"/>
              <w:szCs w:val="24"/>
            </w:rPr>
            <w:t>Job shadowing experience (on/off campus)</w:t>
          </w:r>
        </w:p>
        <w:p w14:paraId="4C50B30C" w14:textId="77777777" w:rsidR="0069185F" w:rsidRPr="00FD017C" w:rsidRDefault="0069185F" w:rsidP="0069185F">
          <w:pPr>
            <w:pStyle w:val="ListParagraph"/>
            <w:rPr>
              <w:rFonts w:ascii="Tw Cen MT" w:hAnsi="Tw Cen MT"/>
              <w:sz w:val="24"/>
              <w:szCs w:val="24"/>
            </w:rPr>
          </w:pPr>
        </w:p>
        <w:p w14:paraId="4EF1ACE6" w14:textId="77777777" w:rsidR="00080D79" w:rsidRPr="00FD017C" w:rsidRDefault="00080D79" w:rsidP="0069185F">
          <w:pPr>
            <w:pStyle w:val="ListParagraph"/>
            <w:rPr>
              <w:rFonts w:ascii="Tw Cen MT" w:hAnsi="Tw Cen MT"/>
              <w:b/>
              <w:sz w:val="24"/>
              <w:szCs w:val="24"/>
            </w:rPr>
          </w:pPr>
          <w:r w:rsidRPr="00FD017C">
            <w:rPr>
              <w:rFonts w:ascii="Tw Cen MT" w:hAnsi="Tw Cen MT"/>
              <w:b/>
              <w:sz w:val="24"/>
              <w:szCs w:val="24"/>
            </w:rPr>
            <w:t>Each Quarter:</w:t>
          </w:r>
        </w:p>
        <w:p w14:paraId="2882CFB8" w14:textId="77777777" w:rsidR="00080D79" w:rsidRPr="00FD017C" w:rsidRDefault="00080D79" w:rsidP="00F74E07">
          <w:pPr>
            <w:pStyle w:val="ListParagraph"/>
            <w:numPr>
              <w:ilvl w:val="0"/>
              <w:numId w:val="8"/>
            </w:numPr>
            <w:rPr>
              <w:rFonts w:ascii="Tw Cen MT" w:hAnsi="Tw Cen MT"/>
              <w:sz w:val="24"/>
              <w:szCs w:val="24"/>
            </w:rPr>
          </w:pPr>
          <w:r w:rsidRPr="00FD017C">
            <w:rPr>
              <w:rFonts w:ascii="Tw Cen MT" w:hAnsi="Tw Cen MT"/>
              <w:sz w:val="24"/>
              <w:szCs w:val="24"/>
            </w:rPr>
            <w:t xml:space="preserve">Participants must meet with graduate assistant at least two times each quarter for check-in and to discuss progress, goals for the quarter, celebrate successes, and address student concerns. </w:t>
          </w:r>
        </w:p>
        <w:p w14:paraId="3D67895B" w14:textId="77777777" w:rsidR="00080D79" w:rsidRPr="00FD017C" w:rsidRDefault="00080D79" w:rsidP="00F74E07">
          <w:pPr>
            <w:pStyle w:val="ListParagraph"/>
            <w:numPr>
              <w:ilvl w:val="0"/>
              <w:numId w:val="8"/>
            </w:numPr>
            <w:rPr>
              <w:rFonts w:ascii="Tw Cen MT" w:hAnsi="Tw Cen MT"/>
              <w:sz w:val="24"/>
              <w:szCs w:val="24"/>
            </w:rPr>
          </w:pPr>
          <w:r w:rsidRPr="00FD017C">
            <w:rPr>
              <w:rFonts w:ascii="Tw Cen MT" w:hAnsi="Tw Cen MT"/>
              <w:sz w:val="24"/>
              <w:szCs w:val="24"/>
            </w:rPr>
            <w:lastRenderedPageBreak/>
            <w:t xml:space="preserve">Introduce the early alert system to identify students not making academic progress, not attending classes, keeping up with work, </w:t>
          </w:r>
          <w:r w:rsidRPr="00FD017C">
            <w:rPr>
              <w:rFonts w:ascii="Tw Cen MT" w:hAnsi="Tw Cen MT"/>
              <w:b/>
              <w:sz w:val="24"/>
              <w:szCs w:val="24"/>
            </w:rPr>
            <w:t>isolation</w:t>
          </w:r>
          <w:r w:rsidRPr="00FD017C">
            <w:rPr>
              <w:rFonts w:ascii="Tw Cen MT" w:hAnsi="Tw Cen MT"/>
              <w:sz w:val="24"/>
              <w:szCs w:val="24"/>
            </w:rPr>
            <w:t>, and making progress towards goals and degree completion.</w:t>
          </w:r>
        </w:p>
        <w:p w14:paraId="480D34C9" w14:textId="77777777" w:rsidR="00080D79" w:rsidRPr="00FD017C" w:rsidRDefault="00080D79" w:rsidP="00F74E07">
          <w:pPr>
            <w:pStyle w:val="ListParagraph"/>
            <w:numPr>
              <w:ilvl w:val="0"/>
              <w:numId w:val="8"/>
            </w:numPr>
            <w:rPr>
              <w:rFonts w:ascii="Tw Cen MT" w:hAnsi="Tw Cen MT"/>
              <w:sz w:val="24"/>
              <w:szCs w:val="24"/>
            </w:rPr>
          </w:pPr>
          <w:r w:rsidRPr="00FD017C">
            <w:rPr>
              <w:rFonts w:ascii="Tw Cen MT" w:hAnsi="Tw Cen MT"/>
              <w:sz w:val="24"/>
              <w:szCs w:val="24"/>
            </w:rPr>
            <w:t>Communicating with financial</w:t>
          </w:r>
          <w:r w:rsidR="0069185F" w:rsidRPr="00FD017C">
            <w:rPr>
              <w:rFonts w:ascii="Tw Cen MT" w:hAnsi="Tw Cen MT"/>
              <w:sz w:val="24"/>
              <w:szCs w:val="24"/>
            </w:rPr>
            <w:t xml:space="preserve"> aid</w:t>
          </w:r>
          <w:r w:rsidRPr="00FD017C">
            <w:rPr>
              <w:rFonts w:ascii="Tw Cen MT" w:hAnsi="Tw Cen MT"/>
              <w:sz w:val="24"/>
              <w:szCs w:val="24"/>
            </w:rPr>
            <w:t xml:space="preserve"> liaison for student concerns re: financial aid/funding</w:t>
          </w:r>
        </w:p>
        <w:p w14:paraId="3DAEDCDC" w14:textId="77777777" w:rsidR="00080D79" w:rsidRPr="00FD017C" w:rsidRDefault="00080D79" w:rsidP="00F74E07">
          <w:pPr>
            <w:pStyle w:val="ListParagraph"/>
            <w:numPr>
              <w:ilvl w:val="0"/>
              <w:numId w:val="8"/>
            </w:numPr>
            <w:rPr>
              <w:rFonts w:ascii="Tw Cen MT" w:hAnsi="Tw Cen MT"/>
              <w:sz w:val="24"/>
              <w:szCs w:val="24"/>
            </w:rPr>
          </w:pPr>
          <w:r w:rsidRPr="00FD017C">
            <w:rPr>
              <w:rFonts w:ascii="Tw Cen MT" w:hAnsi="Tw Cen MT"/>
              <w:sz w:val="24"/>
              <w:szCs w:val="24"/>
            </w:rPr>
            <w:t>Coordinating quarterly events to me</w:t>
          </w:r>
          <w:r w:rsidR="00293C72">
            <w:rPr>
              <w:rFonts w:ascii="Tw Cen MT" w:hAnsi="Tw Cen MT"/>
              <w:sz w:val="24"/>
              <w:szCs w:val="24"/>
            </w:rPr>
            <w:t>et CSF goals</w:t>
          </w:r>
        </w:p>
        <w:p w14:paraId="785BB597" w14:textId="77777777" w:rsidR="00080D79" w:rsidRPr="00FD017C" w:rsidRDefault="00080D79" w:rsidP="00F74E07">
          <w:pPr>
            <w:pStyle w:val="ListParagraph"/>
            <w:numPr>
              <w:ilvl w:val="0"/>
              <w:numId w:val="8"/>
            </w:numPr>
            <w:rPr>
              <w:rFonts w:ascii="Tw Cen MT" w:hAnsi="Tw Cen MT"/>
              <w:sz w:val="24"/>
              <w:szCs w:val="24"/>
            </w:rPr>
          </w:pPr>
          <w:r w:rsidRPr="00FD017C">
            <w:rPr>
              <w:rFonts w:ascii="Tw Cen MT" w:hAnsi="Tw Cen MT"/>
              <w:sz w:val="24"/>
              <w:szCs w:val="24"/>
            </w:rPr>
            <w:t>Participating in early career exploration activities</w:t>
          </w:r>
        </w:p>
        <w:p w14:paraId="7152619B" w14:textId="77777777" w:rsidR="00080D79" w:rsidRPr="00FD017C" w:rsidRDefault="00080D79" w:rsidP="00F74E07">
          <w:pPr>
            <w:pStyle w:val="ListParagraph"/>
            <w:numPr>
              <w:ilvl w:val="0"/>
              <w:numId w:val="8"/>
            </w:numPr>
            <w:rPr>
              <w:rFonts w:ascii="Tw Cen MT" w:hAnsi="Tw Cen MT"/>
              <w:sz w:val="24"/>
              <w:szCs w:val="24"/>
            </w:rPr>
          </w:pPr>
          <w:r w:rsidRPr="00FD017C">
            <w:rPr>
              <w:rFonts w:ascii="Tw Cen MT" w:hAnsi="Tw Cen MT"/>
              <w:sz w:val="24"/>
              <w:szCs w:val="24"/>
            </w:rPr>
            <w:t>Filing FAFSA/WASFA –October</w:t>
          </w:r>
        </w:p>
        <w:p w14:paraId="00776BFA" w14:textId="77777777" w:rsidR="00080D79" w:rsidRPr="00FD017C" w:rsidRDefault="00080D79" w:rsidP="00F74E07">
          <w:pPr>
            <w:pStyle w:val="ListParagraph"/>
            <w:numPr>
              <w:ilvl w:val="0"/>
              <w:numId w:val="8"/>
            </w:numPr>
            <w:rPr>
              <w:rFonts w:ascii="Tw Cen MT" w:hAnsi="Tw Cen MT"/>
              <w:sz w:val="24"/>
              <w:szCs w:val="24"/>
            </w:rPr>
          </w:pPr>
          <w:r w:rsidRPr="00FD017C">
            <w:rPr>
              <w:rFonts w:ascii="Tw Cen MT" w:hAnsi="Tw Cen MT"/>
              <w:sz w:val="24"/>
              <w:szCs w:val="24"/>
            </w:rPr>
            <w:t>Engaging in extracurricular activities</w:t>
          </w:r>
        </w:p>
        <w:p w14:paraId="00760242" w14:textId="77777777" w:rsidR="00080D79" w:rsidRPr="00FD017C" w:rsidRDefault="00080D79" w:rsidP="00F74E07">
          <w:pPr>
            <w:pStyle w:val="ListParagraph"/>
            <w:numPr>
              <w:ilvl w:val="0"/>
              <w:numId w:val="8"/>
            </w:numPr>
            <w:rPr>
              <w:rFonts w:ascii="Tw Cen MT" w:hAnsi="Tw Cen MT"/>
              <w:sz w:val="24"/>
              <w:szCs w:val="24"/>
            </w:rPr>
          </w:pPr>
          <w:r w:rsidRPr="00FD017C">
            <w:rPr>
              <w:rFonts w:ascii="Tw Cen MT" w:hAnsi="Tw Cen MT"/>
              <w:sz w:val="24"/>
              <w:szCs w:val="24"/>
            </w:rPr>
            <w:t>Meeting with faculty</w:t>
          </w:r>
        </w:p>
        <w:p w14:paraId="4A414670" w14:textId="77777777" w:rsidR="00080D79" w:rsidRPr="00FD017C" w:rsidRDefault="00080D79" w:rsidP="00F74E07">
          <w:pPr>
            <w:pStyle w:val="ListParagraph"/>
            <w:numPr>
              <w:ilvl w:val="0"/>
              <w:numId w:val="8"/>
            </w:numPr>
            <w:rPr>
              <w:rFonts w:ascii="Tw Cen MT" w:hAnsi="Tw Cen MT"/>
              <w:sz w:val="24"/>
              <w:szCs w:val="24"/>
            </w:rPr>
          </w:pPr>
          <w:r w:rsidRPr="00FD017C">
            <w:rPr>
              <w:rFonts w:ascii="Tw Cen MT" w:hAnsi="Tw Cen MT"/>
              <w:sz w:val="24"/>
              <w:szCs w:val="24"/>
            </w:rPr>
            <w:t>Attending advising appointments</w:t>
          </w:r>
        </w:p>
        <w:p w14:paraId="45381F53" w14:textId="77777777" w:rsidR="00082EA5" w:rsidRPr="00FD017C" w:rsidRDefault="00B2495E" w:rsidP="00082EA5">
          <w:pPr>
            <w:rPr>
              <w:rFonts w:ascii="Tw Cen MT" w:hAnsi="Tw Cen MT"/>
              <w:sz w:val="24"/>
              <w:szCs w:val="24"/>
            </w:rPr>
          </w:pPr>
        </w:p>
      </w:sdtContent>
    </w:sdt>
    <w:p w14:paraId="15167C36" w14:textId="77777777" w:rsidR="00A049C0" w:rsidRPr="00FD017C" w:rsidRDefault="00DB3221" w:rsidP="0063160C">
      <w:pPr>
        <w:pStyle w:val="Heading1"/>
        <w:pBdr>
          <w:bottom w:val="single" w:sz="8" w:space="0" w:color="D59811" w:themeColor="accent3" w:themeShade="BF"/>
        </w:pBdr>
        <w:rPr>
          <w:rFonts w:ascii="Tw Cen MT" w:hAnsi="Tw Cen MT"/>
          <w:color w:val="000000" w:themeColor="text1"/>
          <w:sz w:val="24"/>
          <w:szCs w:val="24"/>
        </w:rPr>
      </w:pPr>
      <w:r w:rsidRPr="00FD017C">
        <w:rPr>
          <w:rFonts w:ascii="Tw Cen MT" w:hAnsi="Tw Cen MT"/>
          <w:color w:val="000000" w:themeColor="text1"/>
          <w:sz w:val="24"/>
          <w:szCs w:val="24"/>
        </w:rPr>
        <w:t>Connections with Regional Partners</w:t>
      </w:r>
    </w:p>
    <w:sdt>
      <w:sdtPr>
        <w:rPr>
          <w:rFonts w:ascii="Tw Cen MT" w:hAnsi="Tw Cen MT"/>
          <w:sz w:val="24"/>
          <w:szCs w:val="24"/>
        </w:rPr>
        <w:id w:val="-1466576699"/>
        <w:placeholder>
          <w:docPart w:val="EF81648E29294E539101B6167B176E0B"/>
        </w:placeholder>
        <w15:appearance w15:val="hidden"/>
      </w:sdtPr>
      <w:sdtEndPr>
        <w:rPr>
          <w:rFonts w:asciiTheme="minorHAnsi" w:hAnsiTheme="minorHAnsi"/>
        </w:rPr>
      </w:sdtEndPr>
      <w:sdtContent>
        <w:sdt>
          <w:sdtPr>
            <w:rPr>
              <w:rFonts w:ascii="Tw Cen MT" w:hAnsi="Tw Cen MT"/>
              <w:sz w:val="24"/>
              <w:szCs w:val="24"/>
            </w:rPr>
            <w:id w:val="-923029965"/>
            <w:placeholder>
              <w:docPart w:val="2D18F5B44F8A47E79DF76015856450B4"/>
            </w:placeholder>
            <w15:appearance w15:val="hidden"/>
          </w:sdtPr>
          <w:sdtEndPr>
            <w:rPr>
              <w:rFonts w:asciiTheme="minorHAnsi" w:hAnsiTheme="minorHAnsi"/>
            </w:rPr>
          </w:sdtEndPr>
          <w:sdtContent>
            <w:p w14:paraId="1AA7DAEB" w14:textId="77777777" w:rsidR="00DB6708" w:rsidRPr="00FD017C" w:rsidRDefault="001A13B5" w:rsidP="00DB6708">
              <w:pPr>
                <w:pStyle w:val="ListParagraph"/>
                <w:rPr>
                  <w:rFonts w:ascii="Tw Cen MT" w:hAnsi="Tw Cen MT"/>
                  <w:sz w:val="24"/>
                  <w:szCs w:val="24"/>
                </w:rPr>
              </w:pPr>
              <w:r>
                <w:rPr>
                  <w:rFonts w:ascii="Tw Cen MT" w:hAnsi="Tw Cen MT"/>
                  <w:sz w:val="24"/>
                  <w:szCs w:val="24"/>
                </w:rPr>
                <w:t>The DSS</w:t>
              </w:r>
              <w:r w:rsidR="00DB6708" w:rsidRPr="00FD017C">
                <w:rPr>
                  <w:rFonts w:ascii="Tw Cen MT" w:hAnsi="Tw Cen MT"/>
                  <w:sz w:val="24"/>
                  <w:szCs w:val="24"/>
                </w:rPr>
                <w:t xml:space="preserve"> hold</w:t>
              </w:r>
              <w:r>
                <w:rPr>
                  <w:rFonts w:ascii="Tw Cen MT" w:hAnsi="Tw Cen MT"/>
                  <w:sz w:val="24"/>
                  <w:szCs w:val="24"/>
                </w:rPr>
                <w:t>s</w:t>
              </w:r>
              <w:r w:rsidR="00DB6708" w:rsidRPr="00FD017C">
                <w:rPr>
                  <w:rFonts w:ascii="Tw Cen MT" w:hAnsi="Tw Cen MT"/>
                  <w:sz w:val="24"/>
                  <w:szCs w:val="24"/>
                </w:rPr>
                <w:t xml:space="preserve"> a leadership position in this community and </w:t>
              </w:r>
              <w:r w:rsidR="0037055D">
                <w:rPr>
                  <w:rFonts w:ascii="Tw Cen MT" w:hAnsi="Tw Cen MT"/>
                  <w:sz w:val="24"/>
                  <w:szCs w:val="24"/>
                </w:rPr>
                <w:t>will</w:t>
              </w:r>
              <w:r w:rsidR="00DB6708" w:rsidRPr="00FD017C">
                <w:rPr>
                  <w:rFonts w:ascii="Tw Cen MT" w:hAnsi="Tw Cen MT"/>
                  <w:sz w:val="24"/>
                  <w:szCs w:val="24"/>
                </w:rPr>
                <w:t xml:space="preserve"> continue to attend these meeting in 2019 for professional development and to understand how best to serve passport scholars.</w:t>
              </w:r>
            </w:p>
            <w:p w14:paraId="34861ECC" w14:textId="77777777" w:rsidR="00DB6708" w:rsidRPr="00FD017C" w:rsidRDefault="00DB6708" w:rsidP="00DB6708">
              <w:pPr>
                <w:pStyle w:val="ListParagraph"/>
                <w:rPr>
                  <w:rFonts w:ascii="Tw Cen MT" w:hAnsi="Tw Cen MT"/>
                  <w:sz w:val="24"/>
                  <w:szCs w:val="24"/>
                </w:rPr>
              </w:pPr>
            </w:p>
            <w:p w14:paraId="18583F25" w14:textId="77777777" w:rsidR="00DB6708" w:rsidRPr="00FD017C" w:rsidRDefault="00DB6708" w:rsidP="00DB6708">
              <w:pPr>
                <w:pStyle w:val="ListParagraph"/>
                <w:rPr>
                  <w:rFonts w:ascii="Tw Cen MT" w:hAnsi="Tw Cen MT"/>
                  <w:sz w:val="24"/>
                  <w:szCs w:val="24"/>
                </w:rPr>
              </w:pPr>
              <w:r w:rsidRPr="00FD017C">
                <w:rPr>
                  <w:rFonts w:ascii="Tw Cen MT" w:hAnsi="Tw Cen MT"/>
                  <w:sz w:val="24"/>
                  <w:szCs w:val="24"/>
                </w:rPr>
                <w:t>Goal: Continue to attend meetings to leverage position and to grow partnership for foster/homeless youth.</w:t>
              </w:r>
            </w:p>
            <w:p w14:paraId="0C7B296A" w14:textId="77777777" w:rsidR="00DB6708" w:rsidRPr="00FD017C" w:rsidRDefault="00DB6708" w:rsidP="00DB6708">
              <w:pPr>
                <w:pStyle w:val="ListParagraph"/>
                <w:rPr>
                  <w:rFonts w:ascii="Tw Cen MT" w:hAnsi="Tw Cen MT"/>
                  <w:sz w:val="24"/>
                  <w:szCs w:val="24"/>
                </w:rPr>
              </w:pPr>
            </w:p>
            <w:p w14:paraId="6BF0791C" w14:textId="77777777" w:rsidR="00080D79" w:rsidRPr="00FD017C" w:rsidRDefault="00080D79" w:rsidP="00F74E07">
              <w:pPr>
                <w:pStyle w:val="ListParagraph"/>
                <w:numPr>
                  <w:ilvl w:val="0"/>
                  <w:numId w:val="9"/>
                </w:numPr>
                <w:rPr>
                  <w:rFonts w:ascii="Tw Cen MT" w:hAnsi="Tw Cen MT"/>
                  <w:sz w:val="24"/>
                  <w:szCs w:val="24"/>
                </w:rPr>
              </w:pPr>
              <w:r w:rsidRPr="00FD017C">
                <w:rPr>
                  <w:rFonts w:ascii="Tw Cen MT" w:hAnsi="Tw Cen MT"/>
                  <w:sz w:val="24"/>
                  <w:szCs w:val="24"/>
                </w:rPr>
                <w:t>Treehouse</w:t>
              </w:r>
            </w:p>
            <w:p w14:paraId="03630A75" w14:textId="77777777" w:rsidR="00080D79" w:rsidRPr="00FD017C" w:rsidRDefault="00080D79" w:rsidP="00F74E07">
              <w:pPr>
                <w:pStyle w:val="ListParagraph"/>
                <w:numPr>
                  <w:ilvl w:val="0"/>
                  <w:numId w:val="9"/>
                </w:numPr>
                <w:rPr>
                  <w:rFonts w:ascii="Tw Cen MT" w:hAnsi="Tw Cen MT"/>
                  <w:sz w:val="24"/>
                  <w:szCs w:val="24"/>
                </w:rPr>
              </w:pPr>
              <w:r w:rsidRPr="00FD017C">
                <w:rPr>
                  <w:rFonts w:ascii="Tw Cen MT" w:hAnsi="Tw Cen MT"/>
                  <w:sz w:val="24"/>
                  <w:szCs w:val="24"/>
                </w:rPr>
                <w:t>Catholic Charities</w:t>
              </w:r>
            </w:p>
            <w:p w14:paraId="0994D18C" w14:textId="77777777" w:rsidR="00080D79" w:rsidRPr="00FD017C" w:rsidRDefault="00080D79" w:rsidP="00F74E07">
              <w:pPr>
                <w:pStyle w:val="ListParagraph"/>
                <w:numPr>
                  <w:ilvl w:val="0"/>
                  <w:numId w:val="9"/>
                </w:numPr>
                <w:rPr>
                  <w:rFonts w:ascii="Tw Cen MT" w:hAnsi="Tw Cen MT"/>
                  <w:sz w:val="24"/>
                  <w:szCs w:val="24"/>
                </w:rPr>
              </w:pPr>
              <w:r w:rsidRPr="00FD017C">
                <w:rPr>
                  <w:rFonts w:ascii="Tw Cen MT" w:hAnsi="Tw Cen MT"/>
                  <w:sz w:val="24"/>
                  <w:szCs w:val="24"/>
                </w:rPr>
                <w:t>Ellensburg Public Schools</w:t>
              </w:r>
            </w:p>
            <w:p w14:paraId="2D378D53" w14:textId="77777777" w:rsidR="00080D79" w:rsidRPr="00FD017C" w:rsidRDefault="00080D79" w:rsidP="00F74E07">
              <w:pPr>
                <w:pStyle w:val="ListParagraph"/>
                <w:numPr>
                  <w:ilvl w:val="0"/>
                  <w:numId w:val="9"/>
                </w:numPr>
                <w:rPr>
                  <w:rFonts w:ascii="Tw Cen MT" w:hAnsi="Tw Cen MT"/>
                  <w:sz w:val="24"/>
                  <w:szCs w:val="24"/>
                </w:rPr>
              </w:pPr>
              <w:r w:rsidRPr="00FD017C">
                <w:rPr>
                  <w:rFonts w:ascii="Tw Cen MT" w:hAnsi="Tw Cen MT"/>
                  <w:sz w:val="24"/>
                  <w:szCs w:val="24"/>
                </w:rPr>
                <w:t>College Success Foundation</w:t>
              </w:r>
            </w:p>
            <w:p w14:paraId="47357C19" w14:textId="77777777" w:rsidR="00080D79" w:rsidRPr="00FD017C" w:rsidRDefault="00080D79" w:rsidP="00F74E07">
              <w:pPr>
                <w:pStyle w:val="ListParagraph"/>
                <w:numPr>
                  <w:ilvl w:val="0"/>
                  <w:numId w:val="9"/>
                </w:numPr>
                <w:rPr>
                  <w:rFonts w:ascii="Tw Cen MT" w:hAnsi="Tw Cen MT"/>
                  <w:sz w:val="24"/>
                  <w:szCs w:val="24"/>
                </w:rPr>
              </w:pPr>
              <w:r w:rsidRPr="00FD017C">
                <w:rPr>
                  <w:rFonts w:ascii="Tw Cen MT" w:hAnsi="Tw Cen MT"/>
                  <w:sz w:val="24"/>
                  <w:szCs w:val="24"/>
                </w:rPr>
                <w:t>Yakima Community College</w:t>
              </w:r>
            </w:p>
            <w:p w14:paraId="69E6A7D7" w14:textId="77777777" w:rsidR="00A049C0" w:rsidRPr="00FD017C" w:rsidRDefault="00F25770" w:rsidP="00F74E07">
              <w:pPr>
                <w:pStyle w:val="ListParagraph"/>
                <w:numPr>
                  <w:ilvl w:val="0"/>
                  <w:numId w:val="9"/>
                </w:numPr>
                <w:rPr>
                  <w:rFonts w:ascii="Tw Cen MT" w:hAnsi="Tw Cen MT"/>
                  <w:sz w:val="24"/>
                  <w:szCs w:val="24"/>
                </w:rPr>
              </w:pPr>
              <w:r w:rsidRPr="00FD017C">
                <w:rPr>
                  <w:rFonts w:ascii="Tw Cen MT" w:hAnsi="Tw Cen MT"/>
                  <w:sz w:val="24"/>
                  <w:szCs w:val="24"/>
                </w:rPr>
                <w:t>Education Training Voucher</w:t>
              </w:r>
              <w:r w:rsidR="00F74E07" w:rsidRPr="00FD017C">
                <w:rPr>
                  <w:rFonts w:ascii="Tw Cen MT" w:hAnsi="Tw Cen MT"/>
                  <w:sz w:val="24"/>
                  <w:szCs w:val="24"/>
                </w:rPr>
                <w:t xml:space="preserve"> (ETV)</w:t>
              </w:r>
            </w:p>
          </w:sdtContent>
        </w:sdt>
      </w:sdtContent>
    </w:sdt>
    <w:p w14:paraId="50C1DE5D" w14:textId="77777777" w:rsidR="00A049C0" w:rsidRPr="00FD017C" w:rsidRDefault="00DB3221" w:rsidP="0063160C">
      <w:pPr>
        <w:pStyle w:val="Heading1"/>
        <w:pBdr>
          <w:bottom w:val="single" w:sz="8" w:space="0" w:color="D59811" w:themeColor="accent3" w:themeShade="BF"/>
        </w:pBdr>
        <w:rPr>
          <w:rFonts w:ascii="Tw Cen MT" w:hAnsi="Tw Cen MT"/>
          <w:color w:val="000000" w:themeColor="text1"/>
          <w:sz w:val="24"/>
          <w:szCs w:val="24"/>
        </w:rPr>
      </w:pPr>
      <w:r w:rsidRPr="00FD017C">
        <w:rPr>
          <w:rFonts w:ascii="Tw Cen MT" w:hAnsi="Tw Cen MT"/>
          <w:color w:val="000000" w:themeColor="text1"/>
          <w:sz w:val="24"/>
          <w:szCs w:val="24"/>
        </w:rPr>
        <w:t>Funding</w:t>
      </w:r>
    </w:p>
    <w:p w14:paraId="387C67E8" w14:textId="77777777" w:rsidR="00DB3221" w:rsidRPr="00FD017C" w:rsidRDefault="009537C8" w:rsidP="00F74E07">
      <w:pPr>
        <w:pStyle w:val="ListParagraph"/>
        <w:rPr>
          <w:rFonts w:ascii="Tw Cen MT" w:hAnsi="Tw Cen MT"/>
          <w:sz w:val="24"/>
          <w:szCs w:val="24"/>
        </w:rPr>
      </w:pPr>
      <w:r w:rsidRPr="00FD017C">
        <w:rPr>
          <w:rFonts w:ascii="Tw Cen MT" w:hAnsi="Tw Cen MT"/>
          <w:b/>
          <w:sz w:val="24"/>
          <w:szCs w:val="24"/>
        </w:rPr>
        <w:t>Awarding Financial Aid</w:t>
      </w:r>
      <w:r w:rsidR="00B94F8F" w:rsidRPr="00FD017C">
        <w:rPr>
          <w:rFonts w:ascii="Tw Cen MT" w:hAnsi="Tw Cen MT"/>
          <w:b/>
          <w:sz w:val="24"/>
          <w:szCs w:val="24"/>
        </w:rPr>
        <w:t xml:space="preserve">: </w:t>
      </w:r>
      <w:r w:rsidR="00DB3221" w:rsidRPr="00FD017C">
        <w:rPr>
          <w:rFonts w:ascii="Tw Cen MT" w:hAnsi="Tw Cen MT"/>
          <w:b/>
          <w:sz w:val="24"/>
          <w:szCs w:val="24"/>
        </w:rPr>
        <w:br/>
      </w:r>
      <w:sdt>
        <w:sdtPr>
          <w:rPr>
            <w:sz w:val="24"/>
            <w:szCs w:val="24"/>
          </w:rPr>
          <w:id w:val="-1106120024"/>
          <w:placeholder>
            <w:docPart w:val="C119737D94564E80AD68D55240D44596"/>
          </w:placeholder>
          <w15:appearance w15:val="hidden"/>
        </w:sdtPr>
        <w:sdtEndPr/>
        <w:sdtContent>
          <w:r w:rsidR="00F25770" w:rsidRPr="00FD017C">
            <w:rPr>
              <w:rFonts w:ascii="Tw Cen MT" w:hAnsi="Tw Cen MT"/>
              <w:sz w:val="24"/>
              <w:szCs w:val="24"/>
            </w:rPr>
            <w:t>Identifying and confirming eligible students</w:t>
          </w:r>
        </w:sdtContent>
      </w:sdt>
    </w:p>
    <w:p w14:paraId="17AB0C1F" w14:textId="77777777" w:rsidR="00B94F8F" w:rsidRPr="00FD017C" w:rsidRDefault="00B94F8F" w:rsidP="00F74E07">
      <w:pPr>
        <w:pStyle w:val="ListParagraph"/>
        <w:numPr>
          <w:ilvl w:val="0"/>
          <w:numId w:val="10"/>
        </w:numPr>
        <w:rPr>
          <w:rFonts w:ascii="Tw Cen MT" w:hAnsi="Tw Cen MT"/>
          <w:sz w:val="24"/>
          <w:szCs w:val="24"/>
        </w:rPr>
      </w:pPr>
      <w:r w:rsidRPr="00FD017C">
        <w:rPr>
          <w:rFonts w:ascii="Tw Cen MT" w:hAnsi="Tw Cen MT"/>
          <w:sz w:val="24"/>
          <w:szCs w:val="24"/>
        </w:rPr>
        <w:t>Utilizing WSAC portal</w:t>
      </w:r>
    </w:p>
    <w:p w14:paraId="17FCB6C3" w14:textId="77777777" w:rsidR="00B94F8F" w:rsidRPr="00FD017C" w:rsidRDefault="00B94F8F" w:rsidP="00F74E07">
      <w:pPr>
        <w:pStyle w:val="ListParagraph"/>
        <w:numPr>
          <w:ilvl w:val="0"/>
          <w:numId w:val="10"/>
        </w:numPr>
        <w:rPr>
          <w:rFonts w:ascii="Tw Cen MT" w:hAnsi="Tw Cen MT"/>
          <w:sz w:val="24"/>
          <w:szCs w:val="24"/>
        </w:rPr>
      </w:pPr>
      <w:r w:rsidRPr="00FD017C">
        <w:rPr>
          <w:rFonts w:ascii="Tw Cen MT" w:hAnsi="Tw Cen MT"/>
          <w:sz w:val="24"/>
          <w:szCs w:val="24"/>
        </w:rPr>
        <w:t xml:space="preserve">Communicate with CWU financial aid team on eligible students </w:t>
      </w:r>
    </w:p>
    <w:p w14:paraId="54FC24D7" w14:textId="77777777" w:rsidR="00B94F8F" w:rsidRPr="00FD017C" w:rsidRDefault="00B94F8F" w:rsidP="00F74E07">
      <w:pPr>
        <w:pStyle w:val="ListParagraph"/>
        <w:numPr>
          <w:ilvl w:val="0"/>
          <w:numId w:val="10"/>
        </w:numPr>
        <w:rPr>
          <w:rFonts w:ascii="Tw Cen MT" w:hAnsi="Tw Cen MT"/>
          <w:sz w:val="24"/>
          <w:szCs w:val="24"/>
        </w:rPr>
      </w:pPr>
      <w:r w:rsidRPr="00FD017C">
        <w:rPr>
          <w:rFonts w:ascii="Tw Cen MT" w:hAnsi="Tw Cen MT"/>
          <w:sz w:val="24"/>
          <w:szCs w:val="24"/>
        </w:rPr>
        <w:t>Follow-up with students to ensure all documentation is complete</w:t>
      </w:r>
    </w:p>
    <w:p w14:paraId="681E2950" w14:textId="77777777" w:rsidR="00B94F8F" w:rsidRPr="00FD017C" w:rsidRDefault="00B94F8F" w:rsidP="00F74E07">
      <w:pPr>
        <w:pStyle w:val="ListParagraph"/>
        <w:numPr>
          <w:ilvl w:val="0"/>
          <w:numId w:val="10"/>
        </w:numPr>
        <w:rPr>
          <w:rFonts w:ascii="Tw Cen MT" w:hAnsi="Tw Cen MT"/>
          <w:sz w:val="24"/>
          <w:szCs w:val="24"/>
        </w:rPr>
      </w:pPr>
      <w:r w:rsidRPr="00FD017C">
        <w:rPr>
          <w:rFonts w:ascii="Tw Cen MT" w:hAnsi="Tw Cen MT"/>
          <w:sz w:val="24"/>
          <w:szCs w:val="24"/>
        </w:rPr>
        <w:t>Prioritize Passport eligible students for financial aid</w:t>
      </w:r>
    </w:p>
    <w:p w14:paraId="6823E0C4" w14:textId="77777777" w:rsidR="00B94F8F" w:rsidRPr="00FD017C" w:rsidRDefault="00B94F8F" w:rsidP="00F74E07">
      <w:pPr>
        <w:pStyle w:val="ListParagraph"/>
        <w:numPr>
          <w:ilvl w:val="0"/>
          <w:numId w:val="10"/>
        </w:numPr>
        <w:rPr>
          <w:rFonts w:ascii="Tw Cen MT" w:hAnsi="Tw Cen MT"/>
          <w:sz w:val="24"/>
          <w:szCs w:val="24"/>
        </w:rPr>
      </w:pPr>
      <w:r w:rsidRPr="00FD017C">
        <w:rPr>
          <w:rFonts w:ascii="Tw Cen MT" w:hAnsi="Tw Cen MT"/>
          <w:sz w:val="24"/>
          <w:szCs w:val="24"/>
        </w:rPr>
        <w:t>Notify/confirm students of other financial aid eligibility</w:t>
      </w:r>
    </w:p>
    <w:p w14:paraId="43729EF6" w14:textId="77777777" w:rsidR="00B94F8F" w:rsidRPr="00FD017C" w:rsidRDefault="00B94F8F" w:rsidP="00F74E07">
      <w:pPr>
        <w:pStyle w:val="ListParagraph"/>
        <w:numPr>
          <w:ilvl w:val="0"/>
          <w:numId w:val="10"/>
        </w:numPr>
        <w:rPr>
          <w:rFonts w:ascii="Tw Cen MT" w:hAnsi="Tw Cen MT"/>
          <w:sz w:val="24"/>
          <w:szCs w:val="24"/>
        </w:rPr>
      </w:pPr>
      <w:r w:rsidRPr="00FD017C">
        <w:rPr>
          <w:rFonts w:ascii="Tw Cen MT" w:hAnsi="Tw Cen MT"/>
          <w:sz w:val="24"/>
          <w:szCs w:val="24"/>
        </w:rPr>
        <w:t>Serve as liaison for students/support staff who have financial aid concerns/issues</w:t>
      </w:r>
    </w:p>
    <w:p w14:paraId="1F492274" w14:textId="77777777" w:rsidR="009537C8" w:rsidRPr="00FD017C" w:rsidRDefault="009537C8" w:rsidP="0063160C">
      <w:pPr>
        <w:rPr>
          <w:rFonts w:ascii="Tw Cen MT" w:hAnsi="Tw Cen MT"/>
          <w:sz w:val="24"/>
          <w:szCs w:val="24"/>
        </w:rPr>
      </w:pPr>
      <w:r w:rsidRPr="00FD017C">
        <w:rPr>
          <w:rFonts w:ascii="Tw Cen MT" w:hAnsi="Tw Cen MT"/>
          <w:b/>
          <w:sz w:val="24"/>
          <w:szCs w:val="24"/>
        </w:rPr>
        <w:lastRenderedPageBreak/>
        <w:t xml:space="preserve">Use of </w:t>
      </w:r>
      <w:r w:rsidR="00DB3221" w:rsidRPr="00FD017C">
        <w:rPr>
          <w:rFonts w:ascii="Tw Cen MT" w:hAnsi="Tw Cen MT"/>
          <w:b/>
          <w:sz w:val="24"/>
          <w:szCs w:val="24"/>
        </w:rPr>
        <w:t>Supplemental Support / Utilization of Incentive Grants:</w:t>
      </w:r>
      <w:r w:rsidR="00082EA5" w:rsidRPr="00FD017C">
        <w:rPr>
          <w:rFonts w:ascii="Tw Cen MT" w:hAnsi="Tw Cen MT"/>
          <w:b/>
          <w:sz w:val="24"/>
          <w:szCs w:val="24"/>
        </w:rPr>
        <w:br/>
      </w:r>
      <w:sdt>
        <w:sdtPr>
          <w:rPr>
            <w:rFonts w:ascii="Tw Cen MT" w:hAnsi="Tw Cen MT"/>
            <w:sz w:val="24"/>
            <w:szCs w:val="24"/>
          </w:rPr>
          <w:id w:val="-825515313"/>
          <w:placeholder>
            <w:docPart w:val="6DB0C16608B7406992868C517CD7A53B"/>
          </w:placeholder>
          <w:showingPlcHdr/>
          <w15:appearance w15:val="hidden"/>
        </w:sdtPr>
        <w:sdtEndPr/>
        <w:sdtContent>
          <w:r w:rsidR="00082EA5" w:rsidRPr="00FD017C">
            <w:rPr>
              <w:rStyle w:val="PlaceholderText"/>
              <w:rFonts w:ascii="Tw Cen MT" w:hAnsi="Tw Cen MT"/>
              <w:sz w:val="24"/>
              <w:szCs w:val="24"/>
            </w:rPr>
            <w:t>Click here to enter text.</w:t>
          </w:r>
        </w:sdtContent>
      </w:sdt>
      <w:r w:rsidR="00714423" w:rsidRPr="00FD017C">
        <w:rPr>
          <w:rFonts w:ascii="Tw Cen MT" w:hAnsi="Tw Cen MT"/>
          <w:sz w:val="24"/>
          <w:szCs w:val="24"/>
        </w:rPr>
        <w:t xml:space="preserve"> </w:t>
      </w:r>
      <w:r w:rsidR="00714423" w:rsidRPr="00FD017C">
        <w:rPr>
          <w:rFonts w:ascii="Tw Cen MT" w:hAnsi="Tw Cen MT"/>
          <w:sz w:val="24"/>
          <w:szCs w:val="24"/>
        </w:rPr>
        <w:br/>
      </w:r>
      <w:r w:rsidR="00714423" w:rsidRPr="00FD017C">
        <w:rPr>
          <w:rFonts w:ascii="Tw Cen MT" w:hAnsi="Tw Cen MT"/>
          <w:color w:val="F24F4F" w:themeColor="accent1"/>
          <w:sz w:val="24"/>
          <w:szCs w:val="24"/>
        </w:rPr>
        <w:t>Attach budget document.</w:t>
      </w:r>
      <w:r w:rsidR="0063160C" w:rsidRPr="00FD017C">
        <w:rPr>
          <w:rFonts w:ascii="Tw Cen MT" w:hAnsi="Tw Cen MT"/>
          <w:color w:val="F24F4F" w:themeColor="accent1"/>
          <w:sz w:val="24"/>
          <w:szCs w:val="24"/>
        </w:rPr>
        <w:t xml:space="preserve"> </w:t>
      </w:r>
    </w:p>
    <w:p w14:paraId="53BB82DF" w14:textId="77777777" w:rsidR="00A049C0" w:rsidRPr="00FD017C" w:rsidRDefault="009537C8" w:rsidP="0063160C">
      <w:pPr>
        <w:pStyle w:val="Heading1"/>
        <w:pBdr>
          <w:bottom w:val="single" w:sz="8" w:space="0" w:color="D59811" w:themeColor="accent3" w:themeShade="BF"/>
        </w:pBdr>
        <w:rPr>
          <w:rFonts w:ascii="Tw Cen MT" w:hAnsi="Tw Cen MT"/>
          <w:color w:val="000000" w:themeColor="text1"/>
          <w:sz w:val="24"/>
          <w:szCs w:val="24"/>
        </w:rPr>
      </w:pPr>
      <w:r w:rsidRPr="00FD017C">
        <w:rPr>
          <w:rFonts w:ascii="Tw Cen MT" w:hAnsi="Tw Cen MT"/>
          <w:color w:val="000000" w:themeColor="text1"/>
          <w:sz w:val="24"/>
          <w:szCs w:val="24"/>
        </w:rPr>
        <w:t>Expectations of the Student</w:t>
      </w:r>
    </w:p>
    <w:sdt>
      <w:sdtPr>
        <w:rPr>
          <w:sz w:val="24"/>
          <w:szCs w:val="24"/>
        </w:rPr>
        <w:id w:val="1300102953"/>
        <w:placeholder>
          <w:docPart w:val="4138E970462A4E8D98E324D02FF9CA19"/>
        </w:placeholder>
        <w15:appearance w15:val="hidden"/>
      </w:sdtPr>
      <w:sdtEndPr/>
      <w:sdtContent>
        <w:p w14:paraId="5B9890D5" w14:textId="77777777" w:rsidR="00450E72" w:rsidRPr="00FD017C" w:rsidRDefault="00450E72" w:rsidP="00F74E07">
          <w:pPr>
            <w:pStyle w:val="ListParagraph"/>
            <w:numPr>
              <w:ilvl w:val="0"/>
              <w:numId w:val="11"/>
            </w:numPr>
            <w:rPr>
              <w:rFonts w:ascii="Tw Cen MT" w:hAnsi="Tw Cen MT"/>
              <w:sz w:val="24"/>
              <w:szCs w:val="24"/>
            </w:rPr>
          </w:pPr>
          <w:r w:rsidRPr="00FD017C">
            <w:rPr>
              <w:rFonts w:ascii="Tw Cen MT" w:hAnsi="Tw Cen MT"/>
              <w:sz w:val="24"/>
              <w:szCs w:val="24"/>
            </w:rPr>
            <w:t>Meet academic advisor at least twice per quarter</w:t>
          </w:r>
        </w:p>
        <w:p w14:paraId="06F923D5" w14:textId="77777777" w:rsidR="00450E72" w:rsidRPr="00FD017C" w:rsidRDefault="00450E72" w:rsidP="00F74E07">
          <w:pPr>
            <w:pStyle w:val="ListParagraph"/>
            <w:numPr>
              <w:ilvl w:val="0"/>
              <w:numId w:val="11"/>
            </w:numPr>
            <w:rPr>
              <w:rFonts w:ascii="Tw Cen MT" w:hAnsi="Tw Cen MT"/>
              <w:sz w:val="24"/>
              <w:szCs w:val="24"/>
            </w:rPr>
          </w:pPr>
          <w:r w:rsidRPr="00FD017C">
            <w:rPr>
              <w:rFonts w:ascii="Tw Cen MT" w:hAnsi="Tw Cen MT"/>
              <w:sz w:val="24"/>
              <w:szCs w:val="24"/>
            </w:rPr>
            <w:t>Meet with faculty advisor</w:t>
          </w:r>
        </w:p>
        <w:p w14:paraId="1EE05DCD" w14:textId="77777777" w:rsidR="00450E72" w:rsidRPr="00FD017C" w:rsidRDefault="00450E72" w:rsidP="00F74E07">
          <w:pPr>
            <w:pStyle w:val="ListParagraph"/>
            <w:numPr>
              <w:ilvl w:val="0"/>
              <w:numId w:val="11"/>
            </w:numPr>
            <w:rPr>
              <w:rFonts w:ascii="Tw Cen MT" w:hAnsi="Tw Cen MT"/>
              <w:sz w:val="24"/>
              <w:szCs w:val="24"/>
            </w:rPr>
          </w:pPr>
          <w:r w:rsidRPr="00FD017C">
            <w:rPr>
              <w:rFonts w:ascii="Tw Cen MT" w:hAnsi="Tw Cen MT"/>
              <w:sz w:val="24"/>
              <w:szCs w:val="24"/>
            </w:rPr>
            <w:t>Attend career workshops and seminars</w:t>
          </w:r>
        </w:p>
        <w:p w14:paraId="207B3686" w14:textId="77777777" w:rsidR="00450E72" w:rsidRPr="00FD017C" w:rsidRDefault="00F74E07" w:rsidP="00F74E07">
          <w:pPr>
            <w:pStyle w:val="ListParagraph"/>
            <w:numPr>
              <w:ilvl w:val="0"/>
              <w:numId w:val="11"/>
            </w:numPr>
            <w:rPr>
              <w:rFonts w:ascii="Tw Cen MT" w:hAnsi="Tw Cen MT"/>
              <w:sz w:val="24"/>
              <w:szCs w:val="24"/>
            </w:rPr>
          </w:pPr>
          <w:r w:rsidRPr="00FD017C">
            <w:rPr>
              <w:rFonts w:ascii="Tw Cen MT" w:hAnsi="Tw Cen MT"/>
              <w:sz w:val="24"/>
              <w:szCs w:val="24"/>
            </w:rPr>
            <w:t>File FA</w:t>
          </w:r>
          <w:r w:rsidR="00450E72" w:rsidRPr="00FD017C">
            <w:rPr>
              <w:rFonts w:ascii="Tw Cen MT" w:hAnsi="Tw Cen MT"/>
              <w:sz w:val="24"/>
              <w:szCs w:val="24"/>
            </w:rPr>
            <w:t>FSA/WASFA by due date</w:t>
          </w:r>
        </w:p>
        <w:p w14:paraId="31E77D3C" w14:textId="77777777" w:rsidR="00450E72" w:rsidRPr="00FD017C" w:rsidRDefault="00F74E07" w:rsidP="00F74E07">
          <w:pPr>
            <w:pStyle w:val="ListParagraph"/>
            <w:numPr>
              <w:ilvl w:val="0"/>
              <w:numId w:val="11"/>
            </w:numPr>
            <w:rPr>
              <w:rFonts w:ascii="Tw Cen MT" w:hAnsi="Tw Cen MT"/>
              <w:sz w:val="24"/>
              <w:szCs w:val="24"/>
            </w:rPr>
          </w:pPr>
          <w:r w:rsidRPr="00FD017C">
            <w:rPr>
              <w:rFonts w:ascii="Tw Cen MT" w:hAnsi="Tw Cen MT"/>
              <w:sz w:val="24"/>
              <w:szCs w:val="24"/>
            </w:rPr>
            <w:t>Participate</w:t>
          </w:r>
          <w:r w:rsidR="00450E72" w:rsidRPr="00FD017C">
            <w:rPr>
              <w:rFonts w:ascii="Tw Cen MT" w:hAnsi="Tw Cen MT"/>
              <w:sz w:val="24"/>
              <w:szCs w:val="24"/>
            </w:rPr>
            <w:t xml:space="preserve"> in extracurricular activities </w:t>
          </w:r>
        </w:p>
        <w:p w14:paraId="18BC3660" w14:textId="77777777" w:rsidR="00450E72" w:rsidRPr="00FD017C" w:rsidRDefault="00450E72" w:rsidP="00F74E07">
          <w:pPr>
            <w:pStyle w:val="ListParagraph"/>
            <w:numPr>
              <w:ilvl w:val="0"/>
              <w:numId w:val="11"/>
            </w:numPr>
            <w:rPr>
              <w:rFonts w:ascii="Tw Cen MT" w:hAnsi="Tw Cen MT"/>
              <w:sz w:val="24"/>
              <w:szCs w:val="24"/>
            </w:rPr>
          </w:pPr>
          <w:r w:rsidRPr="00FD017C">
            <w:rPr>
              <w:rFonts w:ascii="Tw Cen MT" w:hAnsi="Tw Cen MT"/>
              <w:sz w:val="24"/>
              <w:szCs w:val="24"/>
            </w:rPr>
            <w:t>Participate in Health/Wellness events</w:t>
          </w:r>
        </w:p>
        <w:p w14:paraId="077EB09C" w14:textId="77777777" w:rsidR="009537C8" w:rsidRPr="00FD017C" w:rsidRDefault="00450E72" w:rsidP="00F74E07">
          <w:pPr>
            <w:pStyle w:val="ListParagraph"/>
            <w:numPr>
              <w:ilvl w:val="0"/>
              <w:numId w:val="11"/>
            </w:numPr>
            <w:rPr>
              <w:rFonts w:ascii="Tw Cen MT" w:hAnsi="Tw Cen MT"/>
              <w:sz w:val="24"/>
              <w:szCs w:val="24"/>
            </w:rPr>
          </w:pPr>
          <w:r w:rsidRPr="00FD017C">
            <w:rPr>
              <w:rFonts w:ascii="Tw Cen MT" w:hAnsi="Tw Cen MT"/>
              <w:sz w:val="24"/>
              <w:szCs w:val="24"/>
            </w:rPr>
            <w:t>Attend tutoring sessions or SI</w:t>
          </w:r>
        </w:p>
      </w:sdtContent>
    </w:sdt>
    <w:p w14:paraId="2249F8D6" w14:textId="77777777" w:rsidR="00A049C0" w:rsidRPr="00FD017C" w:rsidRDefault="00082EA5" w:rsidP="0063160C">
      <w:pPr>
        <w:pStyle w:val="Heading1"/>
        <w:pBdr>
          <w:bottom w:val="single" w:sz="8" w:space="0" w:color="D59811" w:themeColor="accent3" w:themeShade="BF"/>
        </w:pBdr>
        <w:rPr>
          <w:rFonts w:ascii="Tw Cen MT" w:hAnsi="Tw Cen MT"/>
          <w:color w:val="000000" w:themeColor="text1"/>
          <w:sz w:val="24"/>
          <w:szCs w:val="24"/>
        </w:rPr>
      </w:pPr>
      <w:r w:rsidRPr="00FD017C">
        <w:rPr>
          <w:rFonts w:ascii="Tw Cen MT" w:hAnsi="Tw Cen MT"/>
          <w:color w:val="000000" w:themeColor="text1"/>
          <w:sz w:val="24"/>
          <w:szCs w:val="24"/>
        </w:rPr>
        <w:t xml:space="preserve">Other </w:t>
      </w:r>
    </w:p>
    <w:sdt>
      <w:sdtPr>
        <w:rPr>
          <w:sz w:val="24"/>
          <w:szCs w:val="24"/>
        </w:rPr>
        <w:id w:val="1294179715"/>
        <w:placeholder>
          <w:docPart w:val="4064F282BFEA4AB29048FBF71CE26ECB"/>
        </w:placeholder>
        <w15:appearance w15:val="hidden"/>
      </w:sdtPr>
      <w:sdtEndPr/>
      <w:sdtContent>
        <w:p w14:paraId="0ADBEB02" w14:textId="77777777" w:rsidR="0071015C" w:rsidRPr="000166CF" w:rsidRDefault="00FD017C" w:rsidP="0071015C">
          <w:pPr>
            <w:pStyle w:val="ListParagraph"/>
            <w:rPr>
              <w:rFonts w:ascii="Tw Cen MT" w:hAnsi="Tw Cen MT"/>
              <w:sz w:val="24"/>
              <w:szCs w:val="24"/>
            </w:rPr>
          </w:pPr>
          <w:r w:rsidRPr="000166CF">
            <w:rPr>
              <w:rFonts w:ascii="Tw Cen MT" w:hAnsi="Tw Cen MT"/>
              <w:sz w:val="24"/>
              <w:szCs w:val="24"/>
            </w:rPr>
            <w:t xml:space="preserve">Additional </w:t>
          </w:r>
          <w:r w:rsidR="0065174B" w:rsidRPr="000166CF">
            <w:rPr>
              <w:rFonts w:ascii="Tw Cen MT" w:hAnsi="Tw Cen MT"/>
              <w:sz w:val="24"/>
              <w:szCs w:val="24"/>
            </w:rPr>
            <w:t>Goal</w:t>
          </w:r>
          <w:r w:rsidRPr="000166CF">
            <w:rPr>
              <w:rFonts w:ascii="Tw Cen MT" w:hAnsi="Tw Cen MT"/>
              <w:sz w:val="24"/>
              <w:szCs w:val="24"/>
            </w:rPr>
            <w:t>s</w:t>
          </w:r>
          <w:r w:rsidR="0065174B" w:rsidRPr="000166CF">
            <w:rPr>
              <w:rFonts w:ascii="Tw Cen MT" w:hAnsi="Tw Cen MT"/>
              <w:sz w:val="24"/>
              <w:szCs w:val="24"/>
            </w:rPr>
            <w:t>:</w:t>
          </w:r>
        </w:p>
        <w:p w14:paraId="31D36739" w14:textId="77777777" w:rsidR="0065174B" w:rsidRPr="00FD017C" w:rsidRDefault="0065174B" w:rsidP="00FD017C">
          <w:pPr>
            <w:pStyle w:val="ListParagraph"/>
            <w:numPr>
              <w:ilvl w:val="0"/>
              <w:numId w:val="15"/>
            </w:numPr>
            <w:rPr>
              <w:rFonts w:ascii="Tw Cen MT" w:hAnsi="Tw Cen MT"/>
              <w:sz w:val="24"/>
              <w:szCs w:val="24"/>
            </w:rPr>
          </w:pPr>
          <w:r w:rsidRPr="00FD017C">
            <w:rPr>
              <w:rFonts w:ascii="Tw Cen MT" w:hAnsi="Tw Cen MT"/>
              <w:sz w:val="24"/>
              <w:szCs w:val="24"/>
            </w:rPr>
            <w:t>Make sure every eligible student receives funding enrolled at CWU</w:t>
          </w:r>
          <w:r w:rsidR="00FD017C" w:rsidRPr="00FD017C">
            <w:rPr>
              <w:rFonts w:ascii="Tw Cen MT" w:hAnsi="Tw Cen MT"/>
              <w:sz w:val="24"/>
              <w:szCs w:val="24"/>
            </w:rPr>
            <w:t xml:space="preserve"> to cover COA, Housing, Books, Supplies, etc.</w:t>
          </w:r>
        </w:p>
        <w:p w14:paraId="162BB1BA" w14:textId="77777777" w:rsidR="0065174B" w:rsidRPr="00FD017C" w:rsidRDefault="0065174B" w:rsidP="00FD017C">
          <w:pPr>
            <w:pStyle w:val="ListParagraph"/>
            <w:numPr>
              <w:ilvl w:val="0"/>
              <w:numId w:val="15"/>
            </w:numPr>
            <w:rPr>
              <w:rFonts w:ascii="Tw Cen MT" w:hAnsi="Tw Cen MT"/>
              <w:sz w:val="24"/>
              <w:szCs w:val="24"/>
            </w:rPr>
          </w:pPr>
          <w:r w:rsidRPr="00FD017C">
            <w:rPr>
              <w:rFonts w:ascii="Tw Cen MT" w:hAnsi="Tw Cen MT"/>
              <w:sz w:val="24"/>
              <w:szCs w:val="24"/>
            </w:rPr>
            <w:t>Make CWU a conference hub for foster care in the Central Valley area.</w:t>
          </w:r>
        </w:p>
        <w:p w14:paraId="254DF301" w14:textId="77777777" w:rsidR="0065174B" w:rsidRPr="00FD017C" w:rsidRDefault="0065174B" w:rsidP="00FD017C">
          <w:pPr>
            <w:pStyle w:val="ListParagraph"/>
            <w:numPr>
              <w:ilvl w:val="0"/>
              <w:numId w:val="15"/>
            </w:numPr>
            <w:rPr>
              <w:rFonts w:ascii="Tw Cen MT" w:hAnsi="Tw Cen MT"/>
              <w:sz w:val="24"/>
              <w:szCs w:val="24"/>
            </w:rPr>
          </w:pPr>
          <w:r w:rsidRPr="00FD017C">
            <w:rPr>
              <w:rFonts w:ascii="Tw Cen MT" w:hAnsi="Tw Cen MT"/>
              <w:sz w:val="24"/>
              <w:szCs w:val="24"/>
            </w:rPr>
            <w:t xml:space="preserve">Staff Professional development through attendance to the Passport Conference in May. </w:t>
          </w:r>
        </w:p>
        <w:p w14:paraId="3A703D50" w14:textId="77777777" w:rsidR="00FD017C" w:rsidRPr="00FD017C" w:rsidRDefault="00FD017C" w:rsidP="00FD017C">
          <w:pPr>
            <w:pStyle w:val="ListParagraph"/>
            <w:numPr>
              <w:ilvl w:val="0"/>
              <w:numId w:val="15"/>
            </w:numPr>
            <w:rPr>
              <w:rFonts w:ascii="Tw Cen MT" w:hAnsi="Tw Cen MT"/>
              <w:sz w:val="24"/>
              <w:szCs w:val="24"/>
            </w:rPr>
          </w:pPr>
          <w:r w:rsidRPr="00FD017C">
            <w:rPr>
              <w:rFonts w:ascii="Tw Cen MT" w:hAnsi="Tw Cen MT"/>
              <w:sz w:val="24"/>
              <w:szCs w:val="24"/>
            </w:rPr>
            <w:t xml:space="preserve">Ongoing Professional Development </w:t>
          </w:r>
        </w:p>
        <w:p w14:paraId="7EECF8A1" w14:textId="77777777" w:rsidR="00082EA5" w:rsidRPr="00FD017C" w:rsidRDefault="0065174B" w:rsidP="00FD017C">
          <w:pPr>
            <w:pStyle w:val="ListParagraph"/>
            <w:numPr>
              <w:ilvl w:val="0"/>
              <w:numId w:val="15"/>
            </w:numPr>
            <w:rPr>
              <w:rFonts w:ascii="Tw Cen MT" w:hAnsi="Tw Cen MT"/>
              <w:sz w:val="24"/>
              <w:szCs w:val="24"/>
            </w:rPr>
          </w:pPr>
          <w:r w:rsidRPr="00FD017C">
            <w:rPr>
              <w:rFonts w:ascii="Tw Cen MT" w:hAnsi="Tw Cen MT"/>
              <w:sz w:val="24"/>
              <w:szCs w:val="24"/>
            </w:rPr>
            <w:t>Utilize funds for speaker Series for scholars</w:t>
          </w:r>
        </w:p>
      </w:sdtContent>
    </w:sdt>
    <w:p w14:paraId="640B3F22" w14:textId="77777777" w:rsidR="0065174B" w:rsidRDefault="0065174B" w:rsidP="00FD017C">
      <w:pPr>
        <w:pStyle w:val="ListParagraph"/>
        <w:numPr>
          <w:ilvl w:val="0"/>
          <w:numId w:val="15"/>
        </w:numPr>
        <w:rPr>
          <w:rFonts w:ascii="Tw Cen MT" w:hAnsi="Tw Cen MT"/>
          <w:sz w:val="24"/>
          <w:szCs w:val="24"/>
        </w:rPr>
      </w:pPr>
      <w:r w:rsidRPr="00FD017C">
        <w:rPr>
          <w:rFonts w:ascii="Tw Cen MT" w:hAnsi="Tw Cen MT"/>
          <w:sz w:val="24"/>
          <w:szCs w:val="24"/>
        </w:rPr>
        <w:t>Develop meaningful program</w:t>
      </w:r>
      <w:r w:rsidR="00FD017C" w:rsidRPr="00FD017C">
        <w:rPr>
          <w:rFonts w:ascii="Tw Cen MT" w:hAnsi="Tw Cen MT"/>
          <w:sz w:val="24"/>
          <w:szCs w:val="24"/>
        </w:rPr>
        <w:t>ing for scholars</w:t>
      </w:r>
      <w:r w:rsidRPr="00FD017C">
        <w:rPr>
          <w:rFonts w:ascii="Tw Cen MT" w:hAnsi="Tw Cen MT"/>
          <w:sz w:val="24"/>
          <w:szCs w:val="24"/>
        </w:rPr>
        <w:t xml:space="preserve"> to spend down incentive funds gi</w:t>
      </w:r>
      <w:r w:rsidR="00293C72">
        <w:rPr>
          <w:rFonts w:ascii="Tw Cen MT" w:hAnsi="Tw Cen MT"/>
          <w:sz w:val="24"/>
          <w:szCs w:val="24"/>
        </w:rPr>
        <w:t>ven to CWU for passport students</w:t>
      </w:r>
    </w:p>
    <w:p w14:paraId="1E81E4EE" w14:textId="77777777" w:rsidR="001F783C" w:rsidRDefault="001F783C" w:rsidP="001F783C">
      <w:pPr>
        <w:pStyle w:val="ListParagraph"/>
        <w:rPr>
          <w:rFonts w:ascii="Tw Cen MT" w:hAnsi="Tw Cen MT"/>
          <w:sz w:val="24"/>
          <w:szCs w:val="24"/>
        </w:rPr>
      </w:pPr>
    </w:p>
    <w:p w14:paraId="78382F50" w14:textId="77777777" w:rsidR="0071015C" w:rsidRDefault="0071015C" w:rsidP="0071015C">
      <w:pPr>
        <w:pStyle w:val="ListParagraph"/>
        <w:rPr>
          <w:rFonts w:ascii="Tw Cen MT" w:hAnsi="Tw Cen MT"/>
          <w:sz w:val="24"/>
          <w:szCs w:val="24"/>
        </w:rPr>
      </w:pPr>
    </w:p>
    <w:p w14:paraId="1E7BFA63" w14:textId="77777777" w:rsidR="0071015C" w:rsidRPr="00FD017C" w:rsidRDefault="0071015C" w:rsidP="0071015C">
      <w:pPr>
        <w:pStyle w:val="ListParagraph"/>
        <w:rPr>
          <w:rFonts w:ascii="Tw Cen MT" w:hAnsi="Tw Cen MT"/>
          <w:sz w:val="24"/>
          <w:szCs w:val="24"/>
        </w:rPr>
      </w:pPr>
    </w:p>
    <w:sectPr w:rsidR="0071015C" w:rsidRPr="00FD017C" w:rsidSect="00AC0EE1">
      <w:footerReference w:type="default" r:id="rId14"/>
      <w:pgSz w:w="12240" w:h="15840" w:code="1"/>
      <w:pgMar w:top="990" w:right="1224" w:bottom="1620" w:left="2016" w:header="720" w:footer="79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45ADF" w14:textId="77777777" w:rsidR="00337987" w:rsidRDefault="00337987">
      <w:pPr>
        <w:spacing w:after="0" w:line="240" w:lineRule="auto"/>
      </w:pPr>
      <w:r>
        <w:separator/>
      </w:r>
    </w:p>
  </w:endnote>
  <w:endnote w:type="continuationSeparator" w:id="0">
    <w:p w14:paraId="070731F3" w14:textId="77777777" w:rsidR="00337987" w:rsidRDefault="0033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1FBDA" w14:textId="0E87D92B" w:rsidR="0063160C" w:rsidRPr="0063160C" w:rsidRDefault="00B2495E" w:rsidP="0063160C">
    <w:pPr>
      <w:pStyle w:val="Footer"/>
      <w:pBdr>
        <w:top w:val="single" w:sz="12" w:space="1" w:color="C6892B"/>
      </w:pBdr>
      <w:ind w:left="-720"/>
      <w:jc w:val="center"/>
      <w:rPr>
        <w:i w:val="0"/>
        <w:sz w:val="22"/>
        <w:szCs w:val="22"/>
      </w:rPr>
    </w:pPr>
    <w:sdt>
      <w:sdtPr>
        <w:rPr>
          <w:i w:val="0"/>
          <w:sz w:val="22"/>
          <w:szCs w:val="22"/>
        </w:rPr>
        <w:id w:val="930629585"/>
        <w:docPartObj>
          <w:docPartGallery w:val="Page Numbers (Bottom of Page)"/>
          <w:docPartUnique/>
        </w:docPartObj>
      </w:sdtPr>
      <w:sdtEndPr/>
      <w:sdtContent>
        <w:sdt>
          <w:sdtPr>
            <w:rPr>
              <w:i w:val="0"/>
              <w:sz w:val="22"/>
              <w:szCs w:val="22"/>
            </w:rPr>
            <w:id w:val="-2085368276"/>
            <w:docPartObj>
              <w:docPartGallery w:val="Page Numbers (Top of Page)"/>
              <w:docPartUnique/>
            </w:docPartObj>
          </w:sdtPr>
          <w:sdtEndPr/>
          <w:sdtContent>
            <w:r w:rsidR="0063160C" w:rsidRPr="0063160C">
              <w:rPr>
                <w:rFonts w:ascii="Tw Cen MT" w:hAnsi="Tw Cen MT"/>
                <w:i w:val="0"/>
                <w:sz w:val="22"/>
                <w:szCs w:val="22"/>
              </w:rPr>
              <w:t>Passport Viable Plan for Washington Student Achievement Council</w:t>
            </w:r>
          </w:sdtContent>
        </w:sdt>
      </w:sdtContent>
    </w:sdt>
    <w:r w:rsidR="0063160C" w:rsidRPr="0063160C">
      <w:rPr>
        <w:i w:val="0"/>
        <w:sz w:val="22"/>
        <w:szCs w:val="22"/>
      </w:rPr>
      <w:t xml:space="preserve"> </w:t>
    </w:r>
    <w:r w:rsidR="0063160C" w:rsidRPr="0063160C">
      <w:rPr>
        <w:rFonts w:ascii="Tw Cen MT" w:hAnsi="Tw Cen MT"/>
        <w:i w:val="0"/>
        <w:sz w:val="22"/>
        <w:szCs w:val="22"/>
      </w:rPr>
      <w:t xml:space="preserve">– Page </w:t>
    </w:r>
    <w:r w:rsidR="0063160C" w:rsidRPr="0063160C">
      <w:rPr>
        <w:rFonts w:ascii="Tw Cen MT" w:hAnsi="Tw Cen MT"/>
        <w:bCs/>
        <w:i w:val="0"/>
        <w:sz w:val="22"/>
        <w:szCs w:val="22"/>
      </w:rPr>
      <w:fldChar w:fldCharType="begin"/>
    </w:r>
    <w:r w:rsidR="0063160C" w:rsidRPr="0063160C">
      <w:rPr>
        <w:rFonts w:ascii="Tw Cen MT" w:hAnsi="Tw Cen MT"/>
        <w:bCs/>
        <w:i w:val="0"/>
        <w:sz w:val="22"/>
        <w:szCs w:val="22"/>
      </w:rPr>
      <w:instrText xml:space="preserve"> PAGE </w:instrText>
    </w:r>
    <w:r w:rsidR="0063160C" w:rsidRPr="0063160C">
      <w:rPr>
        <w:rFonts w:ascii="Tw Cen MT" w:hAnsi="Tw Cen MT"/>
        <w:bCs/>
        <w:i w:val="0"/>
        <w:sz w:val="22"/>
        <w:szCs w:val="22"/>
      </w:rPr>
      <w:fldChar w:fldCharType="separate"/>
    </w:r>
    <w:r>
      <w:rPr>
        <w:rFonts w:ascii="Tw Cen MT" w:hAnsi="Tw Cen MT"/>
        <w:bCs/>
        <w:i w:val="0"/>
        <w:noProof/>
        <w:sz w:val="22"/>
        <w:szCs w:val="22"/>
      </w:rPr>
      <w:t>2</w:t>
    </w:r>
    <w:r w:rsidR="0063160C" w:rsidRPr="0063160C">
      <w:rPr>
        <w:rFonts w:ascii="Tw Cen MT" w:hAnsi="Tw Cen MT"/>
        <w:bCs/>
        <w:i w:val="0"/>
        <w:sz w:val="22"/>
        <w:szCs w:val="22"/>
      </w:rPr>
      <w:fldChar w:fldCharType="end"/>
    </w:r>
    <w:r w:rsidR="0063160C" w:rsidRPr="0063160C">
      <w:rPr>
        <w:rFonts w:ascii="Tw Cen MT" w:hAnsi="Tw Cen MT"/>
        <w:i w:val="0"/>
        <w:sz w:val="22"/>
        <w:szCs w:val="22"/>
      </w:rPr>
      <w:t xml:space="preserve"> of </w:t>
    </w:r>
    <w:r w:rsidR="0063160C" w:rsidRPr="0063160C">
      <w:rPr>
        <w:rFonts w:ascii="Tw Cen MT" w:hAnsi="Tw Cen MT"/>
        <w:bCs/>
        <w:i w:val="0"/>
        <w:sz w:val="22"/>
        <w:szCs w:val="22"/>
      </w:rPr>
      <w:fldChar w:fldCharType="begin"/>
    </w:r>
    <w:r w:rsidR="0063160C" w:rsidRPr="0063160C">
      <w:rPr>
        <w:rFonts w:ascii="Tw Cen MT" w:hAnsi="Tw Cen MT"/>
        <w:bCs/>
        <w:i w:val="0"/>
        <w:sz w:val="22"/>
        <w:szCs w:val="22"/>
      </w:rPr>
      <w:instrText xml:space="preserve"> NUMPAGES  </w:instrText>
    </w:r>
    <w:r w:rsidR="0063160C" w:rsidRPr="0063160C">
      <w:rPr>
        <w:rFonts w:ascii="Tw Cen MT" w:hAnsi="Tw Cen MT"/>
        <w:bCs/>
        <w:i w:val="0"/>
        <w:sz w:val="22"/>
        <w:szCs w:val="22"/>
      </w:rPr>
      <w:fldChar w:fldCharType="separate"/>
    </w:r>
    <w:r>
      <w:rPr>
        <w:rFonts w:ascii="Tw Cen MT" w:hAnsi="Tw Cen MT"/>
        <w:bCs/>
        <w:i w:val="0"/>
        <w:noProof/>
        <w:sz w:val="22"/>
        <w:szCs w:val="22"/>
      </w:rPr>
      <w:t>8</w:t>
    </w:r>
    <w:r w:rsidR="0063160C" w:rsidRPr="0063160C">
      <w:rPr>
        <w:rFonts w:ascii="Tw Cen MT" w:hAnsi="Tw Cen MT"/>
        <w:bCs/>
        <w:i w:val="0"/>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6F4C3" w14:textId="77777777" w:rsidR="00337987" w:rsidRDefault="00337987">
      <w:pPr>
        <w:spacing w:after="0" w:line="240" w:lineRule="auto"/>
      </w:pPr>
      <w:r>
        <w:separator/>
      </w:r>
    </w:p>
  </w:footnote>
  <w:footnote w:type="continuationSeparator" w:id="0">
    <w:p w14:paraId="1AD138FC" w14:textId="77777777" w:rsidR="00337987" w:rsidRDefault="00337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403DB"/>
    <w:multiLevelType w:val="hybridMultilevel"/>
    <w:tmpl w:val="2C0C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32A06"/>
    <w:multiLevelType w:val="hybridMultilevel"/>
    <w:tmpl w:val="A86C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A5D65"/>
    <w:multiLevelType w:val="hybridMultilevel"/>
    <w:tmpl w:val="7B3629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B6A69BB"/>
    <w:multiLevelType w:val="hybridMultilevel"/>
    <w:tmpl w:val="C6FC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000B7"/>
    <w:multiLevelType w:val="hybridMultilevel"/>
    <w:tmpl w:val="4CFE1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987232"/>
    <w:multiLevelType w:val="hybridMultilevel"/>
    <w:tmpl w:val="777A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93912"/>
    <w:multiLevelType w:val="hybridMultilevel"/>
    <w:tmpl w:val="380C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30CE9"/>
    <w:multiLevelType w:val="hybridMultilevel"/>
    <w:tmpl w:val="CB76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C7A8D"/>
    <w:multiLevelType w:val="hybridMultilevel"/>
    <w:tmpl w:val="8D8C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EA4343"/>
    <w:multiLevelType w:val="hybridMultilevel"/>
    <w:tmpl w:val="5D2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561C91"/>
    <w:multiLevelType w:val="hybridMultilevel"/>
    <w:tmpl w:val="1D42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EF333B"/>
    <w:multiLevelType w:val="hybridMultilevel"/>
    <w:tmpl w:val="4906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0"/>
  </w:num>
  <w:num w:numId="5">
    <w:abstractNumId w:val="12"/>
  </w:num>
  <w:num w:numId="6">
    <w:abstractNumId w:val="3"/>
  </w:num>
  <w:num w:numId="7">
    <w:abstractNumId w:val="13"/>
  </w:num>
  <w:num w:numId="8">
    <w:abstractNumId w:val="4"/>
  </w:num>
  <w:num w:numId="9">
    <w:abstractNumId w:val="15"/>
  </w:num>
  <w:num w:numId="10">
    <w:abstractNumId w:val="9"/>
  </w:num>
  <w:num w:numId="11">
    <w:abstractNumId w:val="7"/>
  </w:num>
  <w:num w:numId="12">
    <w:abstractNumId w:val="10"/>
  </w:num>
  <w:num w:numId="13">
    <w:abstractNumId w:val="14"/>
  </w:num>
  <w:num w:numId="14">
    <w:abstractNumId w:val="1"/>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1MTYwNjcxNzW2MDZR0lEKTi0uzszPAykwrQUA5uh3cSwAAAA="/>
  </w:docVars>
  <w:rsids>
    <w:rsidRoot w:val="00574501"/>
    <w:rsid w:val="000166CF"/>
    <w:rsid w:val="00022227"/>
    <w:rsid w:val="00080D79"/>
    <w:rsid w:val="00082EA5"/>
    <w:rsid w:val="00102CC0"/>
    <w:rsid w:val="00154BF6"/>
    <w:rsid w:val="001A13B5"/>
    <w:rsid w:val="001F6475"/>
    <w:rsid w:val="001F783C"/>
    <w:rsid w:val="00212E15"/>
    <w:rsid w:val="00293C72"/>
    <w:rsid w:val="002B06A2"/>
    <w:rsid w:val="002B54A0"/>
    <w:rsid w:val="00303911"/>
    <w:rsid w:val="00337987"/>
    <w:rsid w:val="0036662B"/>
    <w:rsid w:val="0037055D"/>
    <w:rsid w:val="003841DB"/>
    <w:rsid w:val="0038551E"/>
    <w:rsid w:val="00424024"/>
    <w:rsid w:val="00436C4C"/>
    <w:rsid w:val="00450E72"/>
    <w:rsid w:val="00472F82"/>
    <w:rsid w:val="004D17E9"/>
    <w:rsid w:val="00574501"/>
    <w:rsid w:val="005C1FC6"/>
    <w:rsid w:val="005D2E95"/>
    <w:rsid w:val="005D7CFD"/>
    <w:rsid w:val="00610955"/>
    <w:rsid w:val="0063160C"/>
    <w:rsid w:val="0065174B"/>
    <w:rsid w:val="0069185F"/>
    <w:rsid w:val="00697734"/>
    <w:rsid w:val="006C1E0E"/>
    <w:rsid w:val="0071015C"/>
    <w:rsid w:val="00714423"/>
    <w:rsid w:val="00750757"/>
    <w:rsid w:val="007A1B92"/>
    <w:rsid w:val="007D340F"/>
    <w:rsid w:val="00821EF3"/>
    <w:rsid w:val="00870218"/>
    <w:rsid w:val="008979E7"/>
    <w:rsid w:val="009467AE"/>
    <w:rsid w:val="009537C8"/>
    <w:rsid w:val="00982FC0"/>
    <w:rsid w:val="00997D8E"/>
    <w:rsid w:val="009B31D8"/>
    <w:rsid w:val="009C3DD2"/>
    <w:rsid w:val="009E081B"/>
    <w:rsid w:val="00A02C7C"/>
    <w:rsid w:val="00A049C0"/>
    <w:rsid w:val="00A21CD4"/>
    <w:rsid w:val="00A809E3"/>
    <w:rsid w:val="00A97A3B"/>
    <w:rsid w:val="00AB6DFD"/>
    <w:rsid w:val="00AC0EE1"/>
    <w:rsid w:val="00AC366F"/>
    <w:rsid w:val="00AE4F5C"/>
    <w:rsid w:val="00B2495E"/>
    <w:rsid w:val="00B4570F"/>
    <w:rsid w:val="00B909C8"/>
    <w:rsid w:val="00B94F8F"/>
    <w:rsid w:val="00BD4FC0"/>
    <w:rsid w:val="00C1040C"/>
    <w:rsid w:val="00C3077C"/>
    <w:rsid w:val="00C32206"/>
    <w:rsid w:val="00C612E8"/>
    <w:rsid w:val="00C722E3"/>
    <w:rsid w:val="00C743D9"/>
    <w:rsid w:val="00C77040"/>
    <w:rsid w:val="00CD5BB1"/>
    <w:rsid w:val="00D04947"/>
    <w:rsid w:val="00D153AF"/>
    <w:rsid w:val="00D3060B"/>
    <w:rsid w:val="00D31EEA"/>
    <w:rsid w:val="00DA539C"/>
    <w:rsid w:val="00DB3221"/>
    <w:rsid w:val="00DB6708"/>
    <w:rsid w:val="00E02662"/>
    <w:rsid w:val="00E841EC"/>
    <w:rsid w:val="00ED4D3F"/>
    <w:rsid w:val="00F25770"/>
    <w:rsid w:val="00F447BA"/>
    <w:rsid w:val="00F46AC8"/>
    <w:rsid w:val="00F74E07"/>
    <w:rsid w:val="00FD017C"/>
    <w:rsid w:val="00FF7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FE75C1"/>
  <w15:chartTrackingRefBased/>
  <w15:docId w15:val="{5BAE1DEF-2D5E-452C-8233-1A22E640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60C"/>
    <w:rPr>
      <w:color w:val="000000" w:themeColor="text1"/>
    </w:rPr>
  </w:style>
  <w:style w:type="paragraph" w:styleId="Heading1">
    <w:name w:val="heading 1"/>
    <w:basedOn w:val="Normal"/>
    <w:next w:val="Normal"/>
    <w:link w:val="Heading1Char"/>
    <w:uiPriority w:val="9"/>
    <w:qFormat/>
    <w:rsid w:val="0063160C"/>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D59811" w:themeColor="accent3" w:themeShade="BF"/>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160C"/>
    <w:rPr>
      <w:rFonts w:asciiTheme="majorHAnsi" w:eastAsiaTheme="majorEastAsia" w:hAnsiTheme="majorHAnsi" w:cstheme="majorBidi"/>
      <w:color w:val="D59811" w:themeColor="accent3" w:themeShade="BF"/>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SOWTable">
    <w:name w:val="SOW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ListParagraph">
    <w:name w:val="List Paragraph"/>
    <w:basedOn w:val="Normal"/>
    <w:uiPriority w:val="34"/>
    <w:unhideWhenUsed/>
    <w:qFormat/>
    <w:rsid w:val="0063160C"/>
    <w:pPr>
      <w:ind w:left="720"/>
      <w:contextualSpacing/>
    </w:pPr>
  </w:style>
  <w:style w:type="paragraph" w:styleId="BalloonText">
    <w:name w:val="Balloon Text"/>
    <w:basedOn w:val="Normal"/>
    <w:link w:val="BalloonTextChar"/>
    <w:uiPriority w:val="99"/>
    <w:semiHidden/>
    <w:unhideWhenUsed/>
    <w:rsid w:val="00953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7C8"/>
    <w:rPr>
      <w:rFonts w:ascii="Segoe UI" w:hAnsi="Segoe UI" w:cs="Segoe UI"/>
      <w:sz w:val="18"/>
      <w:szCs w:val="18"/>
    </w:rPr>
  </w:style>
  <w:style w:type="character" w:styleId="Hyperlink">
    <w:name w:val="Hyperlink"/>
    <w:basedOn w:val="DefaultParagraphFont"/>
    <w:uiPriority w:val="99"/>
    <w:unhideWhenUsed/>
    <w:rsid w:val="00B4570F"/>
    <w:rPr>
      <w:color w:val="4C483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orinda.anderson@cwu.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c\AppData\Roaming\Microsoft\Templates\Statement%20of%20Work%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6C77D0C6D548E2874E649D6FB35FBD"/>
        <w:category>
          <w:name w:val="General"/>
          <w:gallery w:val="placeholder"/>
        </w:category>
        <w:types>
          <w:type w:val="bbPlcHdr"/>
        </w:types>
        <w:behaviors>
          <w:behavior w:val="content"/>
        </w:behaviors>
        <w:guid w:val="{36DAECF1-3ADA-4D8C-98F0-C0C6B3265387}"/>
      </w:docPartPr>
      <w:docPartBody>
        <w:p w:rsidR="00C00950" w:rsidRDefault="00904ED5">
          <w:pPr>
            <w:pStyle w:val="766C77D0C6D548E2874E649D6FB35FBD"/>
          </w:pPr>
          <w:r>
            <w:t>[Company Name]</w:t>
          </w:r>
        </w:p>
      </w:docPartBody>
    </w:docPart>
    <w:docPart>
      <w:docPartPr>
        <w:name w:val="82F8D6EF46064F7491EA20DC917CA47C"/>
        <w:category>
          <w:name w:val="General"/>
          <w:gallery w:val="placeholder"/>
        </w:category>
        <w:types>
          <w:type w:val="bbPlcHdr"/>
        </w:types>
        <w:behaviors>
          <w:behavior w:val="content"/>
        </w:behaviors>
        <w:guid w:val="{72D4ED94-BDC9-4AB6-A947-B1134B752956}"/>
      </w:docPartPr>
      <w:docPartBody>
        <w:p w:rsidR="00C00950" w:rsidRDefault="00904ED5">
          <w:pPr>
            <w:pStyle w:val="82F8D6EF46064F7491EA20DC917CA47C"/>
          </w:pPr>
          <w:r>
            <w:t>[Company Address]</w:t>
          </w:r>
          <w:r>
            <w:br/>
            <w:t>[City, ST  ZIP Code]</w:t>
          </w:r>
        </w:p>
      </w:docPartBody>
    </w:docPart>
    <w:docPart>
      <w:docPartPr>
        <w:name w:val="9A479209B8984DD69B7061F717811BE4"/>
        <w:category>
          <w:name w:val="General"/>
          <w:gallery w:val="placeholder"/>
        </w:category>
        <w:types>
          <w:type w:val="bbPlcHdr"/>
        </w:types>
        <w:behaviors>
          <w:behavior w:val="content"/>
        </w:behaviors>
        <w:guid w:val="{C56BEB15-8AB0-4114-9D28-B1D70C075EE3}"/>
      </w:docPartPr>
      <w:docPartBody>
        <w:p w:rsidR="00C00950" w:rsidRDefault="00904ED5">
          <w:pPr>
            <w:pStyle w:val="9A479209B8984DD69B7061F717811BE4"/>
          </w:pPr>
          <w:r>
            <w:t>[Date]</w:t>
          </w:r>
        </w:p>
      </w:docPartBody>
    </w:docPart>
    <w:docPart>
      <w:docPartPr>
        <w:name w:val="3BBBB96F72614875AEE763C3FFC9BBF2"/>
        <w:category>
          <w:name w:val="General"/>
          <w:gallery w:val="placeholder"/>
        </w:category>
        <w:types>
          <w:type w:val="bbPlcHdr"/>
        </w:types>
        <w:behaviors>
          <w:behavior w:val="content"/>
        </w:behaviors>
        <w:guid w:val="{80A01611-49E4-4033-936D-A3ADB8413477}"/>
      </w:docPartPr>
      <w:docPartBody>
        <w:p w:rsidR="00C00950" w:rsidRDefault="00904ED5">
          <w:pPr>
            <w:pStyle w:val="3BBBB96F72614875AEE763C3FFC9BBF2"/>
          </w:pPr>
          <w:r>
            <w:t>[Client Name]</w:t>
          </w:r>
        </w:p>
      </w:docPartBody>
    </w:docPart>
    <w:docPart>
      <w:docPartPr>
        <w:name w:val="827CD203B0CF4695BC857BEEC1714462"/>
        <w:category>
          <w:name w:val="General"/>
          <w:gallery w:val="placeholder"/>
        </w:category>
        <w:types>
          <w:type w:val="bbPlcHdr"/>
        </w:types>
        <w:behaviors>
          <w:behavior w:val="content"/>
        </w:behaviors>
        <w:guid w:val="{1F6A2B7C-541B-4079-AD0B-C7A526C3107C}"/>
      </w:docPartPr>
      <w:docPartBody>
        <w:p w:rsidR="00C00950" w:rsidRDefault="00904ED5">
          <w:pPr>
            <w:pStyle w:val="827CD203B0CF4695BC857BEEC1714462"/>
          </w:pPr>
          <w:r>
            <w:t>[Client Address]</w:t>
          </w:r>
          <w:r>
            <w:br/>
            <w:t>[City, ST  ZIP Code]</w:t>
          </w:r>
        </w:p>
      </w:docPartBody>
    </w:docPart>
    <w:docPart>
      <w:docPartPr>
        <w:name w:val="A072EB466C0A49F3B5BDD05319076F48"/>
        <w:category>
          <w:name w:val="General"/>
          <w:gallery w:val="placeholder"/>
        </w:category>
        <w:types>
          <w:type w:val="bbPlcHdr"/>
        </w:types>
        <w:behaviors>
          <w:behavior w:val="content"/>
        </w:behaviors>
        <w:guid w:val="{946EAE6A-D57E-46CB-9D5B-AF2726FFD073}"/>
      </w:docPartPr>
      <w:docPartBody>
        <w:p w:rsidR="00C00950" w:rsidRDefault="00904ED5">
          <w:pPr>
            <w:pStyle w:val="A072EB466C0A49F3B5BDD05319076F48"/>
          </w:pPr>
          <w:r>
            <w:rPr>
              <w:rStyle w:val="PlaceholderText"/>
            </w:rPr>
            <w:t>Click here to enter text.</w:t>
          </w:r>
        </w:p>
      </w:docPartBody>
    </w:docPart>
    <w:docPart>
      <w:docPartPr>
        <w:name w:val="9673490F451441D8A64F392E6AFEB5CC"/>
        <w:category>
          <w:name w:val="General"/>
          <w:gallery w:val="placeholder"/>
        </w:category>
        <w:types>
          <w:type w:val="bbPlcHdr"/>
        </w:types>
        <w:behaviors>
          <w:behavior w:val="content"/>
        </w:behaviors>
        <w:guid w:val="{ADA418E6-B353-4F8A-8885-D1BA753C3E78}"/>
      </w:docPartPr>
      <w:docPartBody>
        <w:p w:rsidR="00C00950" w:rsidRDefault="00904ED5">
          <w:pPr>
            <w:pStyle w:val="9673490F451441D8A64F392E6AFEB5CC"/>
          </w:pPr>
          <w:r>
            <w:rPr>
              <w:rStyle w:val="PlaceholderText"/>
            </w:rPr>
            <w:t>[Click to select date]</w:t>
          </w:r>
        </w:p>
      </w:docPartBody>
    </w:docPart>
    <w:docPart>
      <w:docPartPr>
        <w:name w:val="F4EAF392FBD34152937B7D79C5AF3EF8"/>
        <w:category>
          <w:name w:val="General"/>
          <w:gallery w:val="placeholder"/>
        </w:category>
        <w:types>
          <w:type w:val="bbPlcHdr"/>
        </w:types>
        <w:behaviors>
          <w:behavior w:val="content"/>
        </w:behaviors>
        <w:guid w:val="{73E4ED58-7DB4-4F3D-AAD0-D10B5440F4DF}"/>
      </w:docPartPr>
      <w:docPartBody>
        <w:p w:rsidR="00C00950" w:rsidRDefault="00904ED5" w:rsidP="00904ED5">
          <w:pPr>
            <w:pStyle w:val="F4EAF392FBD34152937B7D79C5AF3EF8"/>
          </w:pPr>
          <w:r>
            <w:rPr>
              <w:rStyle w:val="PlaceholderText"/>
            </w:rPr>
            <w:t>Click here to enter text.</w:t>
          </w:r>
        </w:p>
      </w:docPartBody>
    </w:docPart>
    <w:docPart>
      <w:docPartPr>
        <w:name w:val="EF81648E29294E539101B6167B176E0B"/>
        <w:category>
          <w:name w:val="General"/>
          <w:gallery w:val="placeholder"/>
        </w:category>
        <w:types>
          <w:type w:val="bbPlcHdr"/>
        </w:types>
        <w:behaviors>
          <w:behavior w:val="content"/>
        </w:behaviors>
        <w:guid w:val="{9C66A367-A2D3-48B1-8EE6-474D9946CBB3}"/>
      </w:docPartPr>
      <w:docPartBody>
        <w:p w:rsidR="00C00950" w:rsidRDefault="00904ED5" w:rsidP="00904ED5">
          <w:pPr>
            <w:pStyle w:val="EF81648E29294E539101B6167B176E0B"/>
          </w:pPr>
          <w:r>
            <w:rPr>
              <w:rStyle w:val="PlaceholderText"/>
            </w:rPr>
            <w:t>Click here to enter text.</w:t>
          </w:r>
        </w:p>
      </w:docPartBody>
    </w:docPart>
    <w:docPart>
      <w:docPartPr>
        <w:name w:val="C119737D94564E80AD68D55240D44596"/>
        <w:category>
          <w:name w:val="General"/>
          <w:gallery w:val="placeholder"/>
        </w:category>
        <w:types>
          <w:type w:val="bbPlcHdr"/>
        </w:types>
        <w:behaviors>
          <w:behavior w:val="content"/>
        </w:behaviors>
        <w:guid w:val="{BEF2C29B-50D0-425E-A202-C02C1725AE32}"/>
      </w:docPartPr>
      <w:docPartBody>
        <w:p w:rsidR="00C00950" w:rsidRDefault="00904ED5" w:rsidP="00904ED5">
          <w:pPr>
            <w:pStyle w:val="C119737D94564E80AD68D55240D44596"/>
          </w:pPr>
          <w:r>
            <w:rPr>
              <w:rStyle w:val="PlaceholderText"/>
            </w:rPr>
            <w:t>Click here to enter text.</w:t>
          </w:r>
        </w:p>
      </w:docPartBody>
    </w:docPart>
    <w:docPart>
      <w:docPartPr>
        <w:name w:val="6DB0C16608B7406992868C517CD7A53B"/>
        <w:category>
          <w:name w:val="General"/>
          <w:gallery w:val="placeholder"/>
        </w:category>
        <w:types>
          <w:type w:val="bbPlcHdr"/>
        </w:types>
        <w:behaviors>
          <w:behavior w:val="content"/>
        </w:behaviors>
        <w:guid w:val="{4D53626A-FC08-4A0E-9301-B62304FB2B11}"/>
      </w:docPartPr>
      <w:docPartBody>
        <w:p w:rsidR="00C00950" w:rsidRDefault="00904ED5" w:rsidP="00904ED5">
          <w:pPr>
            <w:pStyle w:val="6DB0C16608B7406992868C517CD7A53B"/>
          </w:pPr>
          <w:r>
            <w:rPr>
              <w:rStyle w:val="PlaceholderText"/>
            </w:rPr>
            <w:t>Click here to enter text.</w:t>
          </w:r>
        </w:p>
      </w:docPartBody>
    </w:docPart>
    <w:docPart>
      <w:docPartPr>
        <w:name w:val="4138E970462A4E8D98E324D02FF9CA19"/>
        <w:category>
          <w:name w:val="General"/>
          <w:gallery w:val="placeholder"/>
        </w:category>
        <w:types>
          <w:type w:val="bbPlcHdr"/>
        </w:types>
        <w:behaviors>
          <w:behavior w:val="content"/>
        </w:behaviors>
        <w:guid w:val="{263D7B65-293D-4C8E-A7D4-52C54858E255}"/>
      </w:docPartPr>
      <w:docPartBody>
        <w:p w:rsidR="00C00950" w:rsidRDefault="00904ED5" w:rsidP="00904ED5">
          <w:pPr>
            <w:pStyle w:val="4138E970462A4E8D98E324D02FF9CA19"/>
          </w:pPr>
          <w:r>
            <w:rPr>
              <w:rStyle w:val="PlaceholderText"/>
            </w:rPr>
            <w:t>Click here to enter text.</w:t>
          </w:r>
        </w:p>
      </w:docPartBody>
    </w:docPart>
    <w:docPart>
      <w:docPartPr>
        <w:name w:val="4064F282BFEA4AB29048FBF71CE26ECB"/>
        <w:category>
          <w:name w:val="General"/>
          <w:gallery w:val="placeholder"/>
        </w:category>
        <w:types>
          <w:type w:val="bbPlcHdr"/>
        </w:types>
        <w:behaviors>
          <w:behavior w:val="content"/>
        </w:behaviors>
        <w:guid w:val="{A07FB0CB-2343-430C-9EE0-2720B2D7E183}"/>
      </w:docPartPr>
      <w:docPartBody>
        <w:p w:rsidR="00C00950" w:rsidRDefault="00904ED5" w:rsidP="00904ED5">
          <w:pPr>
            <w:pStyle w:val="4064F282BFEA4AB29048FBF71CE26ECB"/>
          </w:pPr>
          <w:r>
            <w:rPr>
              <w:rStyle w:val="PlaceholderText"/>
            </w:rPr>
            <w:t>Click here to enter text.</w:t>
          </w:r>
        </w:p>
      </w:docPartBody>
    </w:docPart>
    <w:docPart>
      <w:docPartPr>
        <w:name w:val="1226DBBFF0364A708389383A443F78BD"/>
        <w:category>
          <w:name w:val="General"/>
          <w:gallery w:val="placeholder"/>
        </w:category>
        <w:types>
          <w:type w:val="bbPlcHdr"/>
        </w:types>
        <w:behaviors>
          <w:behavior w:val="content"/>
        </w:behaviors>
        <w:guid w:val="{608BD4C5-52B6-4E7B-A90C-2D25FC727194}"/>
      </w:docPartPr>
      <w:docPartBody>
        <w:p w:rsidR="00C00950" w:rsidRDefault="00904ED5" w:rsidP="00904ED5">
          <w:pPr>
            <w:pStyle w:val="1226DBBFF0364A708389383A443F78BD"/>
          </w:pPr>
          <w:r>
            <w:rPr>
              <w:rStyle w:val="PlaceholderText"/>
            </w:rPr>
            <w:t>Click here to enter text.</w:t>
          </w:r>
        </w:p>
      </w:docPartBody>
    </w:docPart>
    <w:docPart>
      <w:docPartPr>
        <w:name w:val="EA0D127336EE4E268DCBB68CDF7852B8"/>
        <w:category>
          <w:name w:val="General"/>
          <w:gallery w:val="placeholder"/>
        </w:category>
        <w:types>
          <w:type w:val="bbPlcHdr"/>
        </w:types>
        <w:behaviors>
          <w:behavior w:val="content"/>
        </w:behaviors>
        <w:guid w:val="{1DC73CB4-85E8-4EE6-ABB7-96E378E762DA}"/>
      </w:docPartPr>
      <w:docPartBody>
        <w:p w:rsidR="00C00950" w:rsidRDefault="00904ED5" w:rsidP="00904ED5">
          <w:pPr>
            <w:pStyle w:val="EA0D127336EE4E268DCBB68CDF7852B8"/>
          </w:pPr>
          <w:r>
            <w:rPr>
              <w:rStyle w:val="PlaceholderText"/>
            </w:rPr>
            <w:t>Click here to enter text.</w:t>
          </w:r>
        </w:p>
      </w:docPartBody>
    </w:docPart>
    <w:docPart>
      <w:docPartPr>
        <w:name w:val="2D18F5B44F8A47E79DF76015856450B4"/>
        <w:category>
          <w:name w:val="General"/>
          <w:gallery w:val="placeholder"/>
        </w:category>
        <w:types>
          <w:type w:val="bbPlcHdr"/>
        </w:types>
        <w:behaviors>
          <w:behavior w:val="content"/>
        </w:behaviors>
        <w:guid w:val="{D7FED967-FFD5-43B1-A30E-AB356EAB33EE}"/>
      </w:docPartPr>
      <w:docPartBody>
        <w:p w:rsidR="00E06856" w:rsidRDefault="00AC7C4C" w:rsidP="00AC7C4C">
          <w:pPr>
            <w:pStyle w:val="2D18F5B44F8A47E79DF76015856450B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D5"/>
    <w:rsid w:val="00205C1C"/>
    <w:rsid w:val="003507A2"/>
    <w:rsid w:val="006064AE"/>
    <w:rsid w:val="008332E2"/>
    <w:rsid w:val="00904ED5"/>
    <w:rsid w:val="00933EDD"/>
    <w:rsid w:val="0099379C"/>
    <w:rsid w:val="00AC7C4C"/>
    <w:rsid w:val="00C00950"/>
    <w:rsid w:val="00E0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6C77D0C6D548E2874E649D6FB35FBD">
    <w:name w:val="766C77D0C6D548E2874E649D6FB35FBD"/>
  </w:style>
  <w:style w:type="paragraph" w:customStyle="1" w:styleId="82F8D6EF46064F7491EA20DC917CA47C">
    <w:name w:val="82F8D6EF46064F7491EA20DC917CA47C"/>
  </w:style>
  <w:style w:type="character" w:styleId="PlaceholderText">
    <w:name w:val="Placeholder Text"/>
    <w:basedOn w:val="DefaultParagraphFont"/>
    <w:uiPriority w:val="99"/>
    <w:semiHidden/>
    <w:rsid w:val="00AC7C4C"/>
    <w:rPr>
      <w:color w:val="5B9BD5" w:themeColor="accent1"/>
    </w:rPr>
  </w:style>
  <w:style w:type="paragraph" w:customStyle="1" w:styleId="BE111E7D350748E48C39D9119C7CAAC9">
    <w:name w:val="BE111E7D350748E48C39D9119C7CAAC9"/>
  </w:style>
  <w:style w:type="paragraph" w:customStyle="1" w:styleId="65DE28B542E94D38AEE2A9F9B387BAC7">
    <w:name w:val="65DE28B542E94D38AEE2A9F9B387BAC7"/>
  </w:style>
  <w:style w:type="paragraph" w:customStyle="1" w:styleId="9A479209B8984DD69B7061F717811BE4">
    <w:name w:val="9A479209B8984DD69B7061F717811BE4"/>
  </w:style>
  <w:style w:type="paragraph" w:customStyle="1" w:styleId="3BBBB96F72614875AEE763C3FFC9BBF2">
    <w:name w:val="3BBBB96F72614875AEE763C3FFC9BBF2"/>
  </w:style>
  <w:style w:type="paragraph" w:customStyle="1" w:styleId="827CD203B0CF4695BC857BEEC1714462">
    <w:name w:val="827CD203B0CF4695BC857BEEC1714462"/>
  </w:style>
  <w:style w:type="paragraph" w:customStyle="1" w:styleId="A072EB466C0A49F3B5BDD05319076F48">
    <w:name w:val="A072EB466C0A49F3B5BDD05319076F48"/>
  </w:style>
  <w:style w:type="paragraph" w:customStyle="1" w:styleId="BA80370778734E4BB79F4778387B4F54">
    <w:name w:val="BA80370778734E4BB79F4778387B4F54"/>
  </w:style>
  <w:style w:type="paragraph" w:customStyle="1" w:styleId="9673490F451441D8A64F392E6AFEB5CC">
    <w:name w:val="9673490F451441D8A64F392E6AFEB5CC"/>
  </w:style>
  <w:style w:type="paragraph" w:customStyle="1" w:styleId="0DB6B2D6998C407A89384B4898D215E3">
    <w:name w:val="0DB6B2D6998C407A89384B4898D215E3"/>
  </w:style>
  <w:style w:type="paragraph" w:customStyle="1" w:styleId="A68D7CBD9B5D47FD98859376447534AE">
    <w:name w:val="A68D7CBD9B5D47FD98859376447534AE"/>
  </w:style>
  <w:style w:type="paragraph" w:customStyle="1" w:styleId="BE5B0CE29B0046E588EC0A5118C5D2CE">
    <w:name w:val="BE5B0CE29B0046E588EC0A5118C5D2CE"/>
  </w:style>
  <w:style w:type="paragraph" w:customStyle="1" w:styleId="DE4D2DE243094E66BC531290B57E58E0">
    <w:name w:val="DE4D2DE243094E66BC531290B57E58E0"/>
  </w:style>
  <w:style w:type="paragraph" w:customStyle="1" w:styleId="1CB4D45B935C48ACABC372E2E1C599A8">
    <w:name w:val="1CB4D45B935C48ACABC372E2E1C599A8"/>
  </w:style>
  <w:style w:type="paragraph" w:customStyle="1" w:styleId="E2393DA92FFF40609836C8C6ABE12951">
    <w:name w:val="E2393DA92FFF40609836C8C6ABE12951"/>
    <w:rsid w:val="00904ED5"/>
  </w:style>
  <w:style w:type="paragraph" w:customStyle="1" w:styleId="F4EAF392FBD34152937B7D79C5AF3EF8">
    <w:name w:val="F4EAF392FBD34152937B7D79C5AF3EF8"/>
    <w:rsid w:val="00904ED5"/>
  </w:style>
  <w:style w:type="paragraph" w:customStyle="1" w:styleId="EF81648E29294E539101B6167B176E0B">
    <w:name w:val="EF81648E29294E539101B6167B176E0B"/>
    <w:rsid w:val="00904ED5"/>
  </w:style>
  <w:style w:type="paragraph" w:customStyle="1" w:styleId="C119737D94564E80AD68D55240D44596">
    <w:name w:val="C119737D94564E80AD68D55240D44596"/>
    <w:rsid w:val="00904ED5"/>
  </w:style>
  <w:style w:type="paragraph" w:customStyle="1" w:styleId="6DB0C16608B7406992868C517CD7A53B">
    <w:name w:val="6DB0C16608B7406992868C517CD7A53B"/>
    <w:rsid w:val="00904ED5"/>
  </w:style>
  <w:style w:type="paragraph" w:customStyle="1" w:styleId="4138E970462A4E8D98E324D02FF9CA19">
    <w:name w:val="4138E970462A4E8D98E324D02FF9CA19"/>
    <w:rsid w:val="00904ED5"/>
  </w:style>
  <w:style w:type="paragraph" w:customStyle="1" w:styleId="4064F282BFEA4AB29048FBF71CE26ECB">
    <w:name w:val="4064F282BFEA4AB29048FBF71CE26ECB"/>
    <w:rsid w:val="00904ED5"/>
  </w:style>
  <w:style w:type="paragraph" w:customStyle="1" w:styleId="1226DBBFF0364A708389383A443F78BD">
    <w:name w:val="1226DBBFF0364A708389383A443F78BD"/>
    <w:rsid w:val="00904ED5"/>
  </w:style>
  <w:style w:type="paragraph" w:customStyle="1" w:styleId="E5132A4EDD6F4F1E8047CE503CA18C17">
    <w:name w:val="E5132A4EDD6F4F1E8047CE503CA18C17"/>
    <w:rsid w:val="00904ED5"/>
  </w:style>
  <w:style w:type="paragraph" w:customStyle="1" w:styleId="EA0D127336EE4E268DCBB68CDF7852B8">
    <w:name w:val="EA0D127336EE4E268DCBB68CDF7852B8"/>
    <w:rsid w:val="00904ED5"/>
  </w:style>
  <w:style w:type="paragraph" w:customStyle="1" w:styleId="2D18F5B44F8A47E79DF76015856450B4">
    <w:name w:val="2D18F5B44F8A47E79DF76015856450B4"/>
    <w:rsid w:val="00AC7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2018-08-15T00:00:00</PublishDate>
  <Abstract/>
  <CompanyAddress>AAP, Debra Lewis
400 East University Way
Ellensburg, WA 98926</CompanyAddress>
  <CompanyPhone/>
  <CompanyFax>Passport to College Program
PO Box 43430
Olympia, WA 98504-3430</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4343A1DAA6DC41BC857E39EAB7076D" ma:contentTypeVersion="10" ma:contentTypeDescription="Create a new document." ma:contentTypeScope="" ma:versionID="5c1932a351cfca0e3e0f42e06e691d38">
  <xsd:schema xmlns:xsd="http://www.w3.org/2001/XMLSchema" xmlns:xs="http://www.w3.org/2001/XMLSchema" xmlns:p="http://schemas.microsoft.com/office/2006/metadata/properties" xmlns:ns2="c1608fc5-614a-42b4-b87b-60122d6ecb50" xmlns:ns3="56940eac-2416-4bc0-b100-43b01a78c2c3" targetNamespace="http://schemas.microsoft.com/office/2006/metadata/properties" ma:root="true" ma:fieldsID="d91454dc8253950cae592bc25d2cc2cb" ns2:_="" ns3:_="">
    <xsd:import namespace="c1608fc5-614a-42b4-b87b-60122d6ecb50"/>
    <xsd:import namespace="56940eac-2416-4bc0-b100-43b01a78c2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08fc5-614a-42b4-b87b-60122d6ecb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940eac-2416-4bc0-b100-43b01a78c2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A0845D-7F1C-45C1-9C9A-8D70FDB86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08fc5-614a-42b4-b87b-60122d6ecb50"/>
    <ds:schemaRef ds:uri="56940eac-2416-4bc0-b100-43b01a78c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7FB361-49C8-44CE-A5AC-E74DA00F5741}">
  <ds:schemaRefs>
    <ds:schemaRef ds:uri="http://schemas.microsoft.com/sharepoint/v3/contenttype/forms"/>
  </ds:schemaRefs>
</ds:datastoreItem>
</file>

<file path=customXml/itemProps4.xml><?xml version="1.0" encoding="utf-8"?>
<ds:datastoreItem xmlns:ds="http://schemas.openxmlformats.org/officeDocument/2006/customXml" ds:itemID="{BD0261E8-964E-45F9-82A9-3C9ED21320A4}">
  <ds:schemaRefs>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56940eac-2416-4bc0-b100-43b01a78c2c3"/>
    <ds:schemaRef ds:uri="http://purl.org/dc/terms/"/>
    <ds:schemaRef ds:uri="c1608fc5-614a-42b4-b87b-60122d6ecb50"/>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3D135CD7-348F-4CB0-AD9C-E93838A8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Work (Red design).dotx</Template>
  <TotalTime>0</TotalTime>
  <Pages>8</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Cypriano-McAferty, Dawn (WSAC)</dc:creator>
  <cp:keywords/>
  <dc:description/>
  <cp:lastModifiedBy>Fredrick Kingston</cp:lastModifiedBy>
  <cp:revision>2</cp:revision>
  <cp:lastPrinted>2018-04-10T13:20:00Z</cp:lastPrinted>
  <dcterms:created xsi:type="dcterms:W3CDTF">2019-03-18T18:17:00Z</dcterms:created>
  <dcterms:modified xsi:type="dcterms:W3CDTF">2019-03-18T18:17:00Z</dcterms:modified>
  <cp:contentStatus>Washington Student Achievement Council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TC039235949991</vt:lpwstr>
  </property>
  <property fmtid="{D5CDD505-2E9C-101B-9397-08002B2CF9AE}" pid="3" name="ContentTypeId">
    <vt:lpwstr>0x0101005B4343A1DAA6DC41BC857E39EAB7076D</vt:lpwstr>
  </property>
</Properties>
</file>